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85AC3" w:rsidP="004C7746">
      <w:pPr>
        <w:jc w:val="center"/>
        <w:rPr>
          <w:b/>
          <w:color w:val="0070C0"/>
          <w:sz w:val="16"/>
          <w:szCs w:val="16"/>
        </w:rPr>
      </w:pPr>
      <w:r>
        <w:rPr>
          <w:b/>
          <w:color w:val="0070C0"/>
          <w:sz w:val="16"/>
          <w:szCs w:val="16"/>
        </w:rPr>
        <w:t xml:space="preserve">ESB </w:t>
      </w:r>
      <w:r w:rsidR="001778B9">
        <w:rPr>
          <w:b/>
          <w:color w:val="0070C0"/>
          <w:sz w:val="16"/>
          <w:szCs w:val="16"/>
        </w:rPr>
        <w:t xml:space="preserve">5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A85AC3">
        <w:rPr>
          <w:b/>
          <w:sz w:val="16"/>
          <w:szCs w:val="16"/>
        </w:rPr>
        <w:t>6</w:t>
      </w:r>
      <w:r w:rsidR="00F8566D" w:rsidRPr="003D4987">
        <w:rPr>
          <w:b/>
          <w:sz w:val="16"/>
          <w:szCs w:val="16"/>
        </w:rPr>
        <w:t>-</w:t>
      </w:r>
      <w:r w:rsidR="00A8757F">
        <w:rPr>
          <w:b/>
          <w:sz w:val="16"/>
          <w:szCs w:val="16"/>
        </w:rPr>
        <w:t>C</w:t>
      </w:r>
      <w:r w:rsidR="00F8566D" w:rsidRPr="003D4987">
        <w:rPr>
          <w:b/>
          <w:sz w:val="16"/>
          <w:szCs w:val="16"/>
        </w:rPr>
        <w:t>-22</w:t>
      </w:r>
      <w:r w:rsidR="00A85AC3">
        <w:rPr>
          <w:b/>
          <w:sz w:val="16"/>
          <w:szCs w:val="16"/>
        </w:rPr>
        <w:t>27</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8D07F9">
        <w:rPr>
          <w:sz w:val="16"/>
          <w:szCs w:val="16"/>
        </w:rPr>
        <w:t>3</w:t>
      </w:r>
      <w:r w:rsidR="008D07F9" w:rsidRPr="003D4987">
        <w:rPr>
          <w:sz w:val="16"/>
          <w:szCs w:val="16"/>
        </w:rPr>
        <w:t xml:space="preserve"> </w:t>
      </w:r>
      <w:r w:rsidR="008D07F9">
        <w:rPr>
          <w:sz w:val="16"/>
          <w:szCs w:val="16"/>
        </w:rPr>
        <w:t xml:space="preserve">January </w:t>
      </w:r>
      <w:r w:rsidR="009E7875">
        <w:rPr>
          <w:sz w:val="16"/>
          <w:szCs w:val="16"/>
        </w:rPr>
        <w:t>1</w:t>
      </w:r>
      <w:r w:rsidR="00264C77">
        <w:rPr>
          <w:sz w:val="16"/>
          <w:szCs w:val="16"/>
        </w:rPr>
        <w:t>6</w:t>
      </w:r>
      <w:r w:rsidR="00F8566D" w:rsidRPr="003D4987">
        <w:rPr>
          <w:sz w:val="16"/>
          <w:szCs w:val="16"/>
        </w:rPr>
        <w:t>, 201</w:t>
      </w:r>
      <w:r w:rsidR="008D07F9">
        <w:rPr>
          <w:sz w:val="16"/>
          <w:szCs w:val="16"/>
        </w:rPr>
        <w:t>7</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A85AC3">
        <w:rPr>
          <w:b/>
          <w:color w:val="365F91" w:themeColor="accent1" w:themeShade="BF"/>
          <w:sz w:val="16"/>
          <w:szCs w:val="16"/>
        </w:rPr>
        <w:t>16</w:t>
      </w:r>
      <w:r w:rsidR="00F8566D" w:rsidRPr="003D4987">
        <w:rPr>
          <w:b/>
          <w:color w:val="365F91" w:themeColor="accent1" w:themeShade="BF"/>
          <w:sz w:val="16"/>
          <w:szCs w:val="16"/>
        </w:rPr>
        <w:t>-</w:t>
      </w:r>
      <w:r w:rsidR="00A8757F">
        <w:rPr>
          <w:b/>
          <w:color w:val="365F91" w:themeColor="accent1" w:themeShade="BF"/>
          <w:sz w:val="16"/>
          <w:szCs w:val="16"/>
        </w:rPr>
        <w:t>C</w:t>
      </w:r>
      <w:r w:rsidR="00F8566D" w:rsidRPr="003D4987">
        <w:rPr>
          <w:b/>
          <w:color w:val="365F91" w:themeColor="accent1" w:themeShade="BF"/>
          <w:sz w:val="16"/>
          <w:szCs w:val="16"/>
        </w:rPr>
        <w:t>-22</w:t>
      </w:r>
      <w:r w:rsidR="00A85AC3">
        <w:rPr>
          <w:b/>
          <w:color w:val="365F91" w:themeColor="accent1" w:themeShade="BF"/>
          <w:sz w:val="16"/>
          <w:szCs w:val="16"/>
        </w:rPr>
        <w:t>27</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 xml:space="preserve">Section </w:t>
      </w:r>
      <w:proofErr w:type="gramStart"/>
      <w:r w:rsidRPr="003D4987">
        <w:rPr>
          <w:b/>
          <w:color w:val="365F91" w:themeColor="accent1" w:themeShade="BF"/>
          <w:sz w:val="16"/>
          <w:szCs w:val="16"/>
          <w:u w:val="single"/>
        </w:rPr>
        <w:t>A</w:t>
      </w:r>
      <w:proofErr w:type="gramEnd"/>
      <w:r w:rsidRPr="003D4987">
        <w:rPr>
          <w:b/>
          <w:color w:val="365F91" w:themeColor="accent1" w:themeShade="BF"/>
          <w:sz w:val="16"/>
          <w:szCs w:val="16"/>
          <w:u w:val="single"/>
        </w:rPr>
        <w:t xml:space="preserve"> – Solicitation/Contract Form</w:t>
      </w:r>
      <w:r w:rsidR="00547F74" w:rsidRPr="003D4987">
        <w:rPr>
          <w:sz w:val="16"/>
          <w:szCs w:val="16"/>
        </w:rPr>
        <w:t>–</w:t>
      </w:r>
      <w:r w:rsidR="00521378" w:rsidRPr="003D4987">
        <w:rPr>
          <w:sz w:val="16"/>
          <w:szCs w:val="16"/>
        </w:rPr>
        <w:t xml:space="preserve">The </w:t>
      </w:r>
      <w:r w:rsidR="001E1FF9" w:rsidRPr="003D4987">
        <w:rPr>
          <w:sz w:val="16"/>
          <w:szCs w:val="16"/>
        </w:rPr>
        <w:t xml:space="preserve">rating is </w:t>
      </w:r>
      <w:r w:rsidR="0054453E" w:rsidRPr="0054453E">
        <w:rPr>
          <w:sz w:val="16"/>
          <w:szCs w:val="16"/>
        </w:rPr>
        <w:t>DO-A3</w:t>
      </w:r>
      <w:r w:rsidR="00547F74" w:rsidRPr="0054453E">
        <w:rPr>
          <w:sz w:val="16"/>
          <w:szCs w:val="16"/>
        </w:rPr>
        <w:t>.</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organization of the </w:t>
      </w:r>
      <w:r>
        <w:rPr>
          <w:b w:val="0"/>
          <w:i w:val="0"/>
          <w:sz w:val="16"/>
          <w:szCs w:val="16"/>
        </w:rPr>
        <w:t xml:space="preserve">Government or Buyer representatives or third parties </w:t>
      </w:r>
      <w:r w:rsidRPr="00936FFD">
        <w:rPr>
          <w:b w:val="0"/>
          <w:i w:val="0"/>
          <w:sz w:val="16"/>
          <w:szCs w:val="16"/>
        </w:rPr>
        <w:t>seeking access to such information.</w:t>
      </w:r>
    </w:p>
    <w:p w:rsidR="008E4EE8" w:rsidRPr="00936FFD" w:rsidRDefault="008E4EE8" w:rsidP="008E4EE8">
      <w:pPr>
        <w:pStyle w:val="BodyText"/>
        <w:widowControl/>
        <w:numPr>
          <w:ilvl w:val="0"/>
          <w:numId w:val="29"/>
        </w:numPr>
        <w:ind w:firstLine="0"/>
        <w:jc w:val="both"/>
        <w:rPr>
          <w:b w:val="0"/>
          <w:i w:val="0"/>
          <w:sz w:val="16"/>
          <w:szCs w:val="16"/>
        </w:rPr>
      </w:pPr>
      <w:r w:rsidRPr="00C209E2">
        <w:rPr>
          <w:sz w:val="16"/>
          <w:szCs w:val="16"/>
        </w:rPr>
        <w:t>Seller shall include this requirement in subcontracts of any tier, which involve access to information covered by paragraph (a), substituting “subcontractor” for “Seller” where appropriate</w:t>
      </w:r>
      <w:r w:rsidRPr="00936FFD">
        <w:rPr>
          <w:b w:val="0"/>
          <w:i w:val="0"/>
          <w:sz w:val="16"/>
          <w:szCs w:val="16"/>
        </w:rPr>
        <w:t>.</w:t>
      </w:r>
    </w:p>
    <w:p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rsidR="00A85AC3" w:rsidRPr="003D4987" w:rsidRDefault="00A85AC3" w:rsidP="00A85AC3">
      <w:pPr>
        <w:pStyle w:val="Heading3"/>
        <w:keepNext w:val="0"/>
        <w:widowControl/>
        <w:rPr>
          <w:b w:val="0"/>
          <w:i w:val="0"/>
          <w:sz w:val="16"/>
          <w:szCs w:val="16"/>
        </w:rPr>
      </w:pPr>
      <w:r w:rsidRPr="003D4987">
        <w:rPr>
          <w:i w:val="0"/>
          <w:color w:val="0070C0"/>
          <w:sz w:val="16"/>
          <w:szCs w:val="16"/>
        </w:rPr>
        <w:t>APPROVAL BY THE GOVERNMENT (AT) (NAVSEA) (JAN 1983)</w:t>
      </w:r>
      <w:r w:rsidRPr="003D4987">
        <w:rPr>
          <w:b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A85AC3" w:rsidRPr="00A85AC3" w:rsidRDefault="00A85AC3" w:rsidP="00A85AC3">
      <w:pPr>
        <w:widowControl/>
        <w:jc w:val="both"/>
        <w:rPr>
          <w:sz w:val="16"/>
          <w:szCs w:val="16"/>
        </w:rPr>
      </w:pPr>
      <w:r w:rsidRPr="003D4987">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A85AC3" w:rsidRPr="00A85AC3" w:rsidRDefault="00A85AC3" w:rsidP="004C7746">
      <w:pPr>
        <w:jc w:val="both"/>
        <w:rPr>
          <w:sz w:val="16"/>
          <w:szCs w:val="16"/>
        </w:rPr>
      </w:pPr>
      <w:r w:rsidRPr="00A85AC3">
        <w:rPr>
          <w:b/>
          <w:color w:val="0070C0"/>
          <w:sz w:val="16"/>
          <w:szCs w:val="16"/>
        </w:rPr>
        <w:lastRenderedPageBreak/>
        <w:t>DEPARTMENT OF LABOR SAFETY AND HEALTH STANDARDS FOR SHIPBUILDING (AT) (NAVSEA) (JAN 1990)</w:t>
      </w:r>
      <w:r w:rsidRPr="00A85AC3">
        <w:rPr>
          <w:b/>
          <w:sz w:val="16"/>
          <w:szCs w:val="16"/>
        </w:rPr>
        <w:t xml:space="preserve"> </w:t>
      </w:r>
      <w:r w:rsidRPr="00A85AC3">
        <w:rPr>
          <w:sz w:val="16"/>
          <w:szCs w:val="16"/>
        </w:rPr>
        <w:t>[</w:t>
      </w:r>
      <w:r w:rsidRPr="00A85AC3">
        <w:rPr>
          <w:i/>
          <w:sz w:val="16"/>
          <w:szCs w:val="16"/>
        </w:rPr>
        <w:t>Modified by Buyer</w:t>
      </w:r>
      <w:r w:rsidRPr="00A85AC3">
        <w:rPr>
          <w:sz w:val="16"/>
          <w:szCs w:val="16"/>
        </w:rPr>
        <w:t xml:space="preserve">] Attention of the Seller is directed to Public Law 91 596, approved December 29, 1970 (84 Stat. 1590, 29 USC 655) known as the “OCCUPATIONAL SAFETY AND HEALTH ACT OF 1970” and to the “OCCUPATIONAL SAFETY AND HEALTH STANDARDS FOR SHIPYARD EMPLOYMENT” promulgated </w:t>
      </w:r>
      <w:proofErr w:type="spellStart"/>
      <w:r w:rsidRPr="00A85AC3">
        <w:rPr>
          <w:sz w:val="16"/>
          <w:szCs w:val="16"/>
        </w:rPr>
        <w:t>thereunder</w:t>
      </w:r>
      <w:proofErr w:type="spellEnd"/>
      <w:r w:rsidRPr="00A85AC3">
        <w:rPr>
          <w:sz w:val="16"/>
          <w:szCs w:val="16"/>
        </w:rPr>
        <w:t xml:space="preserve">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rsidR="00A85AC3" w:rsidRPr="00A85AC3"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E5574B" w:rsidRPr="003D4987" w:rsidRDefault="00E5574B" w:rsidP="004C7746">
      <w:pPr>
        <w:jc w:val="both"/>
        <w:rPr>
          <w:b/>
          <w:sz w:val="16"/>
          <w:szCs w:val="16"/>
        </w:rPr>
      </w:pPr>
      <w:r w:rsidRPr="003D4987">
        <w:rPr>
          <w:b/>
          <w:color w:val="0070C0"/>
          <w:sz w:val="16"/>
          <w:szCs w:val="16"/>
        </w:rPr>
        <w:t>INFORMATION AND DATA FURNISHED BY THE GOVERNMENT (FIXED-PRICE) (NAVSEA) (SEP 2009)</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w:t>
      </w:r>
      <w:proofErr w:type="spellStart"/>
      <w:r w:rsidR="00ED3BF6" w:rsidRPr="003D4987">
        <w:rPr>
          <w:b w:val="0"/>
          <w:i w:val="0"/>
          <w:sz w:val="16"/>
          <w:szCs w:val="16"/>
        </w:rPr>
        <w:t>i</w:t>
      </w:r>
      <w:proofErr w:type="spellEnd"/>
      <w:r w:rsidR="00ED3BF6" w:rsidRPr="003D4987">
        <w:rPr>
          <w:b w:val="0"/>
          <w:i w:val="0"/>
          <w:sz w:val="16"/>
          <w:szCs w:val="16"/>
        </w:rPr>
        <w:t xml:space="preserve">)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8"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proofErr w:type="spellStart"/>
      <w:r w:rsidR="00C00A32" w:rsidRPr="003D4987">
        <w:rPr>
          <w:i w:val="0"/>
          <w:sz w:val="16"/>
          <w:szCs w:val="16"/>
        </w:rPr>
        <w:t>DoDSSP</w:t>
      </w:r>
      <w:proofErr w:type="spellEnd"/>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rsidR="006019A5" w:rsidRPr="006019A5" w:rsidRDefault="006019A5" w:rsidP="006019A5">
      <w:pPr>
        <w:rPr>
          <w:b/>
          <w:sz w:val="16"/>
          <w:szCs w:val="16"/>
        </w:rPr>
      </w:pPr>
      <w:r w:rsidRPr="006019A5">
        <w:rPr>
          <w:b/>
          <w:color w:val="0070C0"/>
          <w:sz w:val="16"/>
          <w:szCs w:val="16"/>
        </w:rPr>
        <w:t xml:space="preserve">SPECIFICATIONS AND STANDARDS (NAVSEA) (AUG 1994) </w:t>
      </w:r>
    </w:p>
    <w:p w:rsidR="006019A5" w:rsidRPr="006019A5" w:rsidRDefault="006019A5" w:rsidP="006019A5">
      <w:pPr>
        <w:ind w:firstLine="360"/>
        <w:jc w:val="both"/>
        <w:rPr>
          <w:sz w:val="16"/>
          <w:szCs w:val="16"/>
        </w:rPr>
      </w:pPr>
      <w:r w:rsidRPr="006019A5">
        <w:rPr>
          <w:sz w:val="16"/>
          <w:szCs w:val="16"/>
        </w:rPr>
        <w:t xml:space="preserve">(a)  </w:t>
      </w:r>
      <w:r w:rsidRPr="006019A5">
        <w:rPr>
          <w:sz w:val="16"/>
          <w:szCs w:val="16"/>
        </w:rPr>
        <w:tab/>
        <w:t>Definitions.  (</w:t>
      </w:r>
      <w:proofErr w:type="spellStart"/>
      <w:r w:rsidRPr="006019A5">
        <w:rPr>
          <w:sz w:val="16"/>
          <w:szCs w:val="16"/>
        </w:rPr>
        <w:t>i</w:t>
      </w:r>
      <w:proofErr w:type="spellEnd"/>
      <w:r w:rsidRPr="006019A5">
        <w:rPr>
          <w:sz w:val="16"/>
          <w:szCs w:val="16"/>
        </w:rPr>
        <w:t>) A “</w:t>
      </w:r>
      <w:r w:rsidRPr="006019A5">
        <w:rPr>
          <w:b/>
          <w:sz w:val="16"/>
          <w:szCs w:val="16"/>
        </w:rPr>
        <w:t>zero-tier reference</w:t>
      </w:r>
      <w:r w:rsidRPr="006019A5">
        <w:rPr>
          <w:sz w:val="16"/>
          <w:szCs w:val="16"/>
        </w:rPr>
        <w:t>” is a specification, standard, or drawing that is cited in the Contract (including its attachments).  (ii) A “</w:t>
      </w:r>
      <w:r w:rsidRPr="006019A5">
        <w:rPr>
          <w:b/>
          <w:sz w:val="16"/>
          <w:szCs w:val="16"/>
        </w:rPr>
        <w:t>first-tier reference</w:t>
      </w:r>
      <w:r w:rsidRPr="006019A5">
        <w:rPr>
          <w:sz w:val="16"/>
          <w:szCs w:val="16"/>
        </w:rPr>
        <w:t>” is either:  (1) a specification, standard, or drawing cited in a zero-tier reference, or (2) a specification cited in a first-tier drawing.</w:t>
      </w:r>
    </w:p>
    <w:p w:rsidR="006019A5" w:rsidRPr="006019A5" w:rsidRDefault="006019A5" w:rsidP="006019A5">
      <w:pPr>
        <w:ind w:firstLine="360"/>
        <w:jc w:val="both"/>
        <w:rPr>
          <w:sz w:val="16"/>
          <w:szCs w:val="16"/>
        </w:rPr>
      </w:pPr>
      <w:r w:rsidRPr="006019A5">
        <w:rPr>
          <w:sz w:val="16"/>
          <w:szCs w:val="16"/>
        </w:rPr>
        <w:t xml:space="preserve">(b)  </w:t>
      </w:r>
      <w:r w:rsidRPr="006019A5">
        <w:rPr>
          <w:sz w:val="16"/>
          <w:szCs w:val="16"/>
        </w:rPr>
        <w:tab/>
        <w:t xml:space="preserve">Requirements.  All zero-tier and first-tier references, as defined above, are mandatory for use.  All lower tier references shall be used for guidance only. </w:t>
      </w:r>
    </w:p>
    <w:p w:rsidR="00A85AC3" w:rsidRPr="003D4987" w:rsidRDefault="00A85AC3" w:rsidP="00A85AC3">
      <w:pPr>
        <w:jc w:val="both"/>
        <w:rPr>
          <w:b/>
          <w:sz w:val="16"/>
          <w:szCs w:val="16"/>
        </w:rPr>
      </w:pPr>
      <w:r w:rsidRPr="003D4987">
        <w:rPr>
          <w:b/>
          <w:color w:val="0070C0"/>
          <w:sz w:val="16"/>
          <w:szCs w:val="16"/>
        </w:rPr>
        <w:t>UPDATING SPECIFICATIONS AND STANDARDS (NAVSEA) (AUG 1994)</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w:t>
      </w:r>
    </w:p>
    <w:p w:rsidR="00A85AC3" w:rsidRPr="00A85AC3" w:rsidRDefault="00A85AC3" w:rsidP="00A85AC3">
      <w:pPr>
        <w:pStyle w:val="ListParagraph"/>
        <w:ind w:left="0"/>
        <w:jc w:val="both"/>
        <w:rPr>
          <w:sz w:val="16"/>
          <w:szCs w:val="16"/>
        </w:rPr>
      </w:pPr>
      <w:r w:rsidRPr="003D4987">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271106" w:rsidRPr="00A20B1E" w:rsidRDefault="00267483" w:rsidP="004C7746">
      <w:pPr>
        <w:autoSpaceDE w:val="0"/>
        <w:autoSpaceDN w:val="0"/>
        <w:jc w:val="both"/>
        <w:rPr>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7C92" w:rsidRPr="00C57C92" w:rsidRDefault="00C57C92" w:rsidP="004C7746">
      <w:pPr>
        <w:autoSpaceDE w:val="0"/>
        <w:autoSpaceDN w:val="0"/>
        <w:adjustRightInd w:val="0"/>
        <w:jc w:val="both"/>
        <w:rPr>
          <w:rFonts w:ascii="Times New Roman Bold" w:hAnsi="Times New Roman Bold" w:cs="Times New Roman Bold"/>
          <w:b/>
          <w:sz w:val="16"/>
          <w:szCs w:val="16"/>
        </w:rPr>
      </w:pPr>
      <w:r>
        <w:rPr>
          <w:rFonts w:ascii="Times New Roman Bold" w:hAnsi="Times New Roman Bold" w:cs="Times New Roman Bold"/>
          <w:color w:val="0070C0"/>
          <w:sz w:val="16"/>
          <w:szCs w:val="16"/>
        </w:rPr>
        <w:t>CALIBRATION SYSTEM REQUIREMENTS (NAVSEA) (APR 2015)</w:t>
      </w:r>
      <w:r w:rsidRPr="00C57C92">
        <w:rPr>
          <w:rFonts w:ascii="Times New Roman Bold" w:hAnsi="Times New Roman Bold" w:cs="Times New Roman Bold"/>
          <w:sz w:val="16"/>
          <w:szCs w:val="16"/>
        </w:rPr>
        <w:t xml:space="preserve"> </w:t>
      </w:r>
      <w:proofErr w:type="gramStart"/>
      <w:r w:rsidRPr="00C57C92">
        <w:rPr>
          <w:rFonts w:ascii="Times New Roman Bold" w:hAnsi="Times New Roman Bold" w:cs="Times New Roman Bold"/>
          <w:b/>
          <w:sz w:val="16"/>
          <w:szCs w:val="16"/>
        </w:rPr>
        <w:t>The</w:t>
      </w:r>
      <w:proofErr w:type="gramEnd"/>
      <w:r w:rsidRPr="00C57C92">
        <w:rPr>
          <w:rFonts w:ascii="Times New Roman Bold" w:hAnsi="Times New Roman Bold" w:cs="Times New Roman Bold"/>
          <w:b/>
          <w:sz w:val="16"/>
          <w:szCs w:val="16"/>
        </w:rPr>
        <w:t xml:space="preserve"> calibration of measuring and testing equipment shall, as a minimum, adhere to the requirements of ANSI/NCSL Z540.3-2006.</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r w:rsidR="00A20B1E" w:rsidRPr="00A20B1E">
        <w:rPr>
          <w:sz w:val="16"/>
          <w:szCs w:val="16"/>
        </w:rPr>
        <w:t xml:space="preserve"> </w:t>
      </w:r>
      <w:r w:rsidR="00A20B1E">
        <w:rPr>
          <w:sz w:val="16"/>
          <w:szCs w:val="16"/>
        </w:rPr>
        <w:t xml:space="preserve">- </w:t>
      </w:r>
      <w:r w:rsidR="00A20B1E" w:rsidRPr="00A20B1E">
        <w:rPr>
          <w:sz w:val="16"/>
          <w:szCs w:val="16"/>
        </w:rPr>
        <w:t>There are no flow</w:t>
      </w:r>
      <w:r w:rsidR="00A20B1E">
        <w:rPr>
          <w:sz w:val="16"/>
          <w:szCs w:val="16"/>
        </w:rPr>
        <w:t>-</w:t>
      </w:r>
      <w:r w:rsidR="00A20B1E" w:rsidRPr="00A20B1E">
        <w:rPr>
          <w:sz w:val="16"/>
          <w:szCs w:val="16"/>
        </w:rPr>
        <w:t>downs.</w:t>
      </w:r>
    </w:p>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275ABA" w:rsidRPr="003D4987" w:rsidRDefault="00275ABA" w:rsidP="00275ABA">
      <w:pPr>
        <w:widowControl/>
        <w:jc w:val="both"/>
        <w:rPr>
          <w:sz w:val="16"/>
          <w:szCs w:val="16"/>
        </w:rPr>
      </w:pPr>
      <w:r w:rsidRPr="003D4987">
        <w:rPr>
          <w:b/>
          <w:color w:val="0070C0"/>
          <w:sz w:val="16"/>
          <w:szCs w:val="16"/>
        </w:rPr>
        <w:t>5252.227-9112 LOGISTICS SUPPORT REQUIREMENT (AT) (MAY 1998)</w:t>
      </w:r>
      <w:r w:rsidRPr="003D4987">
        <w:rPr>
          <w:sz w:val="16"/>
          <w:szCs w:val="16"/>
        </w:rPr>
        <w:t xml:space="preserve"> [</w:t>
      </w:r>
      <w:r w:rsidRPr="003D4987">
        <w:rPr>
          <w:i/>
          <w:sz w:val="16"/>
          <w:szCs w:val="16"/>
        </w:rPr>
        <w:t>Modified by Buyer</w:t>
      </w:r>
      <w:r w:rsidRPr="003D4987">
        <w:rPr>
          <w:sz w:val="16"/>
          <w:szCs w:val="16"/>
        </w:rPr>
        <w:t>]</w:t>
      </w:r>
    </w:p>
    <w:p w:rsidR="00275ABA" w:rsidRPr="003D4987" w:rsidRDefault="00275ABA" w:rsidP="00275ABA">
      <w:pPr>
        <w:pStyle w:val="ListParagraph"/>
        <w:widowControl/>
        <w:ind w:left="0"/>
        <w:jc w:val="both"/>
        <w:rPr>
          <w:sz w:val="16"/>
          <w:szCs w:val="16"/>
        </w:rPr>
      </w:pPr>
      <w:r w:rsidRPr="003D4987">
        <w:rPr>
          <w:sz w:val="16"/>
          <w:szCs w:val="16"/>
        </w:rPr>
        <w:t xml:space="preserve">(a) </w:t>
      </w:r>
      <w:r w:rsidRPr="003D4987">
        <w:rPr>
          <w:sz w:val="16"/>
          <w:szCs w:val="16"/>
        </w:rPr>
        <w:tab/>
        <w:t>This requirement applies whenever the Contract specifications, by reference to a Military Specification or otherwise, specify repair parts or stock components (hereinafter called “</w:t>
      </w:r>
      <w:r w:rsidRPr="003D4987">
        <w:rPr>
          <w:b/>
          <w:sz w:val="16"/>
          <w:szCs w:val="16"/>
        </w:rPr>
        <w:t>repair parts</w:t>
      </w:r>
      <w:r w:rsidRPr="003D4987">
        <w:rPr>
          <w:sz w:val="16"/>
          <w:szCs w:val="16"/>
        </w:rPr>
        <w:t>”) for a ship component or item of equipment.</w:t>
      </w:r>
    </w:p>
    <w:p w:rsidR="00275ABA" w:rsidRPr="00A530A9" w:rsidRDefault="00275ABA" w:rsidP="00275ABA">
      <w:pPr>
        <w:jc w:val="both"/>
        <w:rPr>
          <w:sz w:val="16"/>
          <w:szCs w:val="16"/>
        </w:rPr>
      </w:pPr>
      <w:r w:rsidRPr="003D4987">
        <w:rPr>
          <w:sz w:val="16"/>
          <w:szCs w:val="16"/>
        </w:rPr>
        <w:t xml:space="preserve">(b) </w:t>
      </w:r>
      <w:r w:rsidRPr="003D4987">
        <w:rPr>
          <w:sz w:val="16"/>
          <w:szCs w:val="16"/>
        </w:rPr>
        <w:tab/>
        <w:t xml:space="preserve">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w:t>
      </w:r>
      <w:r w:rsidRPr="003D4987">
        <w:rPr>
          <w:sz w:val="16"/>
          <w:szCs w:val="16"/>
        </w:rPr>
        <w:lastRenderedPageBreak/>
        <w:t>approved by the Contracting Officer for the manufacturing of repair parts in the United States or Canada.  For the purpose of this requirement, “</w:t>
      </w:r>
      <w:r w:rsidRPr="003D4987">
        <w:rPr>
          <w:b/>
          <w:sz w:val="16"/>
          <w:szCs w:val="16"/>
        </w:rPr>
        <w:t>sufficient data</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rsidR="00275ABA" w:rsidRPr="00A530A9" w:rsidRDefault="00275ABA" w:rsidP="00275ABA">
      <w:pPr>
        <w:jc w:val="both"/>
        <w:rPr>
          <w:sz w:val="16"/>
          <w:szCs w:val="16"/>
        </w:rPr>
      </w:pPr>
      <w:r w:rsidRPr="00A530A9">
        <w:rPr>
          <w:sz w:val="16"/>
          <w:szCs w:val="16"/>
        </w:rPr>
        <w:t>(c)</w:t>
      </w:r>
      <w:r w:rsidRPr="00A530A9">
        <w:rPr>
          <w:sz w:val="16"/>
          <w:szCs w:val="16"/>
        </w:rPr>
        <w:tab/>
        <w:t>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equipments.</w:t>
      </w:r>
    </w:p>
    <w:p w:rsidR="00275ABA" w:rsidRPr="003D4987" w:rsidRDefault="00275ABA" w:rsidP="00275ABA">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275ABA" w:rsidRPr="003D4987" w:rsidRDefault="00275ABA" w:rsidP="00275ABA">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275ABA" w:rsidRPr="003D4987" w:rsidRDefault="00275ABA" w:rsidP="00275ABA">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275ABA" w:rsidRPr="003D4987" w:rsidRDefault="00275ABA" w:rsidP="00275ABA">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9" w:history="1">
        <w:r w:rsidRPr="003D4987">
          <w:rPr>
            <w:rStyle w:val="Hyperlink"/>
            <w:sz w:val="16"/>
            <w:szCs w:val="16"/>
            <w:lang w:val="de-DE"/>
          </w:rPr>
          <w:t>http://www.gidep.org</w:t>
        </w:r>
      </w:hyperlink>
    </w:p>
    <w:p w:rsidR="005C3AA1" w:rsidRPr="001F5F7A" w:rsidRDefault="005C3AA1" w:rsidP="004C7746">
      <w:pPr>
        <w:autoSpaceDE w:val="0"/>
        <w:autoSpaceDN w:val="0"/>
        <w:rPr>
          <w:sz w:val="16"/>
          <w:szCs w:val="16"/>
        </w:rPr>
      </w:pPr>
      <w:r w:rsidRPr="005C3AA1">
        <w:rPr>
          <w:b/>
          <w:color w:val="0070C0"/>
          <w:sz w:val="16"/>
          <w:szCs w:val="16"/>
          <w:u w:val="single"/>
        </w:rPr>
        <w:t>IDENTIFICATION AND ASSERTION OF RESTRICTIONS ON COMMERCIAL TECHNICAL DATA AND COMPUTER SOFTWARE</w:t>
      </w:r>
      <w:r w:rsidRPr="001F5F7A">
        <w:rPr>
          <w:b/>
          <w:color w:val="0070C0"/>
          <w:sz w:val="16"/>
          <w:szCs w:val="16"/>
        </w:rPr>
        <w:t xml:space="preserve"> </w:t>
      </w:r>
      <w:r w:rsidRPr="001F5F7A">
        <w:rPr>
          <w:sz w:val="16"/>
          <w:szCs w:val="16"/>
        </w:rPr>
        <w:t>[</w:t>
      </w:r>
      <w:r w:rsidRPr="001F5F7A">
        <w:rPr>
          <w:i/>
          <w:sz w:val="16"/>
          <w:szCs w:val="16"/>
        </w:rPr>
        <w:t>Modified by Buyer</w:t>
      </w:r>
      <w:r w:rsidRPr="001F5F7A">
        <w:rPr>
          <w:sz w:val="16"/>
          <w:szCs w:val="16"/>
        </w:rPr>
        <w:t>]</w:t>
      </w:r>
    </w:p>
    <w:p w:rsidR="00440DD3" w:rsidRDefault="005C3AA1" w:rsidP="005C3AA1">
      <w:pPr>
        <w:pStyle w:val="ListParagraph"/>
        <w:numPr>
          <w:ilvl w:val="0"/>
          <w:numId w:val="31"/>
        </w:numPr>
        <w:autoSpaceDE w:val="0"/>
        <w:autoSpaceDN w:val="0"/>
        <w:rPr>
          <w:sz w:val="16"/>
          <w:szCs w:val="16"/>
        </w:rPr>
      </w:pPr>
      <w:r w:rsidRPr="00440DD3">
        <w:rPr>
          <w:sz w:val="16"/>
          <w:szCs w:val="16"/>
          <w:u w:val="single"/>
        </w:rPr>
        <w:t>Definitions</w:t>
      </w:r>
      <w:r w:rsidRPr="005C3AA1">
        <w:rPr>
          <w:sz w:val="16"/>
          <w:szCs w:val="16"/>
        </w:rPr>
        <w:t>.</w:t>
      </w:r>
      <w:r>
        <w:rPr>
          <w:sz w:val="16"/>
          <w:szCs w:val="16"/>
        </w:rPr>
        <w:t xml:space="preserve"> The terms used in this special contract requirement and associated CLINS are defined in the following clauses or sources:  1. DFARS 252.227-7013; </w:t>
      </w:r>
    </w:p>
    <w:p w:rsidR="00440DD3" w:rsidRDefault="005C3AA1" w:rsidP="00440DD3">
      <w:pPr>
        <w:pStyle w:val="ListParagraph"/>
        <w:autoSpaceDE w:val="0"/>
        <w:autoSpaceDN w:val="0"/>
        <w:rPr>
          <w:sz w:val="16"/>
          <w:szCs w:val="16"/>
        </w:rPr>
      </w:pPr>
      <w:r>
        <w:rPr>
          <w:sz w:val="16"/>
          <w:szCs w:val="16"/>
        </w:rPr>
        <w:t xml:space="preserve">2. DFARS 252.227-7014; </w:t>
      </w:r>
    </w:p>
    <w:p w:rsidR="00440DD3" w:rsidRDefault="005C3AA1" w:rsidP="00440DD3">
      <w:pPr>
        <w:pStyle w:val="ListParagraph"/>
        <w:autoSpaceDE w:val="0"/>
        <w:autoSpaceDN w:val="0"/>
        <w:rPr>
          <w:sz w:val="16"/>
          <w:szCs w:val="16"/>
        </w:rPr>
      </w:pPr>
      <w:r>
        <w:rPr>
          <w:sz w:val="16"/>
          <w:szCs w:val="16"/>
        </w:rPr>
        <w:t xml:space="preserve">3. DFARS 252.227-7015; </w:t>
      </w:r>
    </w:p>
    <w:p w:rsidR="00440DD3" w:rsidRDefault="005C3AA1" w:rsidP="00440DD3">
      <w:pPr>
        <w:pStyle w:val="ListParagraph"/>
        <w:autoSpaceDE w:val="0"/>
        <w:autoSpaceDN w:val="0"/>
        <w:rPr>
          <w:sz w:val="16"/>
          <w:szCs w:val="16"/>
        </w:rPr>
      </w:pPr>
      <w:r>
        <w:rPr>
          <w:sz w:val="16"/>
          <w:szCs w:val="16"/>
        </w:rPr>
        <w:t>4. DFARS 252.227-7017; and</w:t>
      </w:r>
    </w:p>
    <w:p w:rsidR="005C3AA1" w:rsidRDefault="005C3AA1" w:rsidP="00440DD3">
      <w:pPr>
        <w:pStyle w:val="ListParagraph"/>
        <w:autoSpaceDE w:val="0"/>
        <w:autoSpaceDN w:val="0"/>
        <w:rPr>
          <w:sz w:val="16"/>
          <w:szCs w:val="16"/>
        </w:rPr>
      </w:pPr>
      <w:r>
        <w:rPr>
          <w:sz w:val="16"/>
          <w:szCs w:val="16"/>
        </w:rPr>
        <w:t>5. DFARS 252.227-7018</w:t>
      </w:r>
      <w:r w:rsidR="00EA25E8">
        <w:rPr>
          <w:sz w:val="16"/>
          <w:szCs w:val="16"/>
        </w:rPr>
        <w:t>.</w:t>
      </w:r>
    </w:p>
    <w:p w:rsidR="002F3EFE" w:rsidRDefault="00EA25E8" w:rsidP="002F3EFE">
      <w:pPr>
        <w:pStyle w:val="ListParagraph"/>
        <w:numPr>
          <w:ilvl w:val="0"/>
          <w:numId w:val="31"/>
        </w:numPr>
        <w:autoSpaceDE w:val="0"/>
        <w:autoSpaceDN w:val="0"/>
        <w:jc w:val="both"/>
        <w:rPr>
          <w:sz w:val="16"/>
          <w:szCs w:val="16"/>
        </w:rPr>
      </w:pPr>
      <w:r>
        <w:rPr>
          <w:sz w:val="16"/>
          <w:szCs w:val="16"/>
        </w:rPr>
        <w:t xml:space="preserve">Identification and Assertion of Restrictions.  Seller shall not deliver or otherwise provide to Buyer or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p>
    <w:p w:rsidR="002F3EFE" w:rsidRDefault="00EA25E8" w:rsidP="002F3EFE">
      <w:pPr>
        <w:autoSpaceDE w:val="0"/>
        <w:autoSpaceDN w:val="0"/>
        <w:ind w:left="720"/>
        <w:jc w:val="both"/>
        <w:rPr>
          <w:sz w:val="16"/>
          <w:szCs w:val="16"/>
        </w:rPr>
      </w:pPr>
      <w:r w:rsidRPr="002F3EFE">
        <w:rPr>
          <w:sz w:val="16"/>
          <w:szCs w:val="16"/>
        </w:rPr>
        <w:t>1. As part of its proposal, Seller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w:t>
      </w:r>
      <w:r w:rsidR="002F3EFE">
        <w:rPr>
          <w:sz w:val="16"/>
          <w:szCs w:val="16"/>
        </w:rPr>
        <w:t xml:space="preserve"> performance period as follows.</w:t>
      </w:r>
    </w:p>
    <w:p w:rsidR="002F3EFE" w:rsidRDefault="00EA25E8" w:rsidP="002F3EFE">
      <w:pPr>
        <w:autoSpaceDE w:val="0"/>
        <w:autoSpaceDN w:val="0"/>
        <w:ind w:left="720" w:firstLine="720"/>
        <w:jc w:val="both"/>
        <w:rPr>
          <w:sz w:val="16"/>
          <w:szCs w:val="16"/>
        </w:rPr>
      </w:pPr>
      <w:r w:rsidRPr="002F3EFE">
        <w:rPr>
          <w:sz w:val="16"/>
          <w:szCs w:val="16"/>
        </w:rPr>
        <w:t xml:space="preserve">A. Noncommercial Technologies.  Noncommercial technical data and noncommercial computer software shall be identified in accordance with DFARS 252.227-7017 and DFARS 252.227-7028. </w:t>
      </w:r>
    </w:p>
    <w:p w:rsidR="002F3EFE" w:rsidRDefault="00EA25E8" w:rsidP="002F3EFE">
      <w:pPr>
        <w:autoSpaceDE w:val="0"/>
        <w:autoSpaceDN w:val="0"/>
        <w:ind w:left="720" w:firstLine="720"/>
        <w:jc w:val="both"/>
        <w:rPr>
          <w:sz w:val="16"/>
          <w:szCs w:val="16"/>
        </w:rPr>
      </w:pPr>
      <w:r w:rsidRPr="002F3EFE">
        <w:rPr>
          <w:sz w:val="16"/>
          <w:szCs w:val="16"/>
        </w:rPr>
        <w:t xml:space="preserve">B. 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 </w:t>
      </w:r>
    </w:p>
    <w:p w:rsidR="002F3EFE" w:rsidRDefault="00EA25E8" w:rsidP="002F3EFE">
      <w:pPr>
        <w:autoSpaceDE w:val="0"/>
        <w:autoSpaceDN w:val="0"/>
        <w:ind w:left="720" w:firstLine="720"/>
        <w:jc w:val="both"/>
        <w:rPr>
          <w:sz w:val="16"/>
          <w:szCs w:val="16"/>
        </w:rPr>
      </w:pPr>
      <w:r w:rsidRPr="002F3EFE">
        <w:rPr>
          <w:sz w:val="16"/>
          <w:szCs w:val="16"/>
        </w:rPr>
        <w:t>C. Seller’s failure to submit, complete, or sign the identification and assertions required by paragraphs (b</w:t>
      </w:r>
      <w:proofErr w:type="gramStart"/>
      <w:r w:rsidRPr="002F3EFE">
        <w:rPr>
          <w:sz w:val="16"/>
          <w:szCs w:val="16"/>
        </w:rPr>
        <w:t>)1.A</w:t>
      </w:r>
      <w:proofErr w:type="gramEnd"/>
      <w:r w:rsidRPr="002F3EFE">
        <w:rPr>
          <w:sz w:val="16"/>
          <w:szCs w:val="16"/>
        </w:rPr>
        <w:t xml:space="preserve"> or (b)1.B. of this clause with its offer may render the offer ineligible for award. </w:t>
      </w:r>
    </w:p>
    <w:p w:rsidR="002F3EFE" w:rsidRDefault="00EA25E8" w:rsidP="002F3EFE">
      <w:pPr>
        <w:autoSpaceDE w:val="0"/>
        <w:autoSpaceDN w:val="0"/>
        <w:ind w:left="720" w:firstLine="720"/>
        <w:jc w:val="both"/>
        <w:rPr>
          <w:sz w:val="16"/>
          <w:szCs w:val="16"/>
        </w:rPr>
      </w:pPr>
      <w:r w:rsidRPr="002F3EFE">
        <w:rPr>
          <w:sz w:val="16"/>
          <w:szCs w:val="16"/>
        </w:rPr>
        <w:t>D. If Seller is awarded a contract, the assertions identified in paragraphs (b</w:t>
      </w:r>
      <w:proofErr w:type="gramStart"/>
      <w:r w:rsidRPr="002F3EFE">
        <w:rPr>
          <w:sz w:val="16"/>
          <w:szCs w:val="16"/>
        </w:rPr>
        <w:t>)1.A</w:t>
      </w:r>
      <w:proofErr w:type="gramEnd"/>
      <w:r w:rsidRPr="002F3EFE">
        <w:rPr>
          <w:sz w:val="16"/>
          <w:szCs w:val="16"/>
        </w:rPr>
        <w:t xml:space="preserve"> and (b)1.B shall be listed in an Attachment to that contract.  Upon request by </w:t>
      </w:r>
      <w:r w:rsidR="002F3EFE" w:rsidRPr="002F3EFE">
        <w:rPr>
          <w:sz w:val="16"/>
          <w:szCs w:val="16"/>
        </w:rPr>
        <w:t xml:space="preserve">Buyer, Seller shall provide sufficient information to Buyer to enable Buyer to provide information to the Contracting Officer so that the Contracting Officer can evaluate any listed assertion. </w:t>
      </w:r>
    </w:p>
    <w:p w:rsidR="002F3EFE" w:rsidRDefault="002F3EFE" w:rsidP="002F3EFE">
      <w:pPr>
        <w:autoSpaceDE w:val="0"/>
        <w:autoSpaceDN w:val="0"/>
        <w:ind w:left="720"/>
        <w:jc w:val="both"/>
        <w:rPr>
          <w:sz w:val="16"/>
          <w:szCs w:val="16"/>
        </w:rPr>
      </w:pPr>
      <w:r w:rsidRPr="002F3EFE">
        <w:rPr>
          <w:sz w:val="16"/>
          <w:szCs w:val="16"/>
        </w:rPr>
        <w:t xml:space="preserve">2. Post-Award </w:t>
      </w:r>
      <w:r>
        <w:rPr>
          <w:sz w:val="16"/>
          <w:szCs w:val="16"/>
        </w:rPr>
        <w:t>Updates to the Pre-Award Identification and Assertions.  Except as provided in this paragraph, Seller (including its subcontractors or suppliers at any tier) shall not supplement or revise the pre-award listings or notices required by paragraph (b</w:t>
      </w:r>
      <w:proofErr w:type="gramStart"/>
      <w:r>
        <w:rPr>
          <w:sz w:val="16"/>
          <w:szCs w:val="16"/>
        </w:rPr>
        <w:t>)1</w:t>
      </w:r>
      <w:proofErr w:type="gramEnd"/>
      <w:r>
        <w:rPr>
          <w:sz w:val="16"/>
          <w:szCs w:val="16"/>
        </w:rPr>
        <w:t xml:space="preserve"> of this clause after contract award. </w:t>
      </w:r>
    </w:p>
    <w:p w:rsidR="002F3EFE" w:rsidRDefault="002F3EFE" w:rsidP="002F3EFE">
      <w:pPr>
        <w:autoSpaceDE w:val="0"/>
        <w:autoSpaceDN w:val="0"/>
        <w:ind w:left="720" w:firstLine="720"/>
        <w:jc w:val="both"/>
        <w:rPr>
          <w:sz w:val="16"/>
          <w:szCs w:val="16"/>
        </w:rPr>
      </w:pPr>
      <w:r>
        <w:rPr>
          <w:sz w:val="16"/>
          <w:szCs w:val="16"/>
        </w:rPr>
        <w:t xml:space="preserve">A. Noncommercial Technologies.  Post-award identification and assertion of restrictions on noncommercial technical data and noncommercial computer software are governed by paragraph (e) of DFARS 252.227-7013, DFARS 252.227-7014, and DFARS 252.227-7018, respectively. </w:t>
      </w:r>
    </w:p>
    <w:p w:rsidR="00EA25E8" w:rsidRPr="002F3EFE" w:rsidRDefault="002F3EFE" w:rsidP="002F3EFE">
      <w:pPr>
        <w:autoSpaceDE w:val="0"/>
        <w:autoSpaceDN w:val="0"/>
        <w:ind w:left="720" w:firstLine="720"/>
        <w:jc w:val="both"/>
        <w:rPr>
          <w:sz w:val="16"/>
          <w:szCs w:val="16"/>
        </w:rPr>
      </w:pPr>
      <w:r>
        <w:rPr>
          <w:sz w:val="16"/>
          <w:szCs w:val="16"/>
        </w:rPr>
        <w:t>B. Commercial Technologies.  Seller may supplement or revise its pre-award identification and assertion of restrictions on commercial computer software and commercial technical data only if such an expansion or revision would be permitted for noncommercial computer software or noncommercial technical data pursuant to paragraph (b</w:t>
      </w:r>
      <w:proofErr w:type="gramStart"/>
      <w:r>
        <w:rPr>
          <w:sz w:val="16"/>
          <w:szCs w:val="16"/>
        </w:rPr>
        <w:t>)2.A</w:t>
      </w:r>
      <w:proofErr w:type="gramEnd"/>
      <w:r>
        <w:rPr>
          <w:sz w:val="16"/>
          <w:szCs w:val="16"/>
        </w:rPr>
        <w:t xml:space="preserve"> of this clause (i.e., based on new information, or inadvertent omissions that would not have materially affected source selection).</w:t>
      </w:r>
    </w:p>
    <w:p w:rsidR="00440DD3" w:rsidRDefault="002F3EFE" w:rsidP="002F3EFE">
      <w:pPr>
        <w:pStyle w:val="ListParagraph"/>
        <w:numPr>
          <w:ilvl w:val="0"/>
          <w:numId w:val="31"/>
        </w:numPr>
        <w:autoSpaceDE w:val="0"/>
        <w:autoSpaceDN w:val="0"/>
        <w:jc w:val="both"/>
        <w:rPr>
          <w:sz w:val="16"/>
          <w:szCs w:val="16"/>
        </w:rPr>
      </w:pPr>
      <w:r>
        <w:rPr>
          <w:sz w:val="16"/>
          <w:szCs w:val="16"/>
        </w:rPr>
        <w:t>Specific Identification of Technical Data and Computer Software.  When identifying and asserting restrictions on technical data and computer software pursuant to paragraph (b) of this clause, Seller shall</w:t>
      </w:r>
      <w:r w:rsidR="00440DD3">
        <w:rPr>
          <w:sz w:val="16"/>
          <w:szCs w:val="16"/>
        </w:rPr>
        <w:t>:</w:t>
      </w:r>
    </w:p>
    <w:p w:rsidR="00440DD3" w:rsidRDefault="002F3EFE" w:rsidP="00440DD3">
      <w:pPr>
        <w:pStyle w:val="ListParagraph"/>
        <w:autoSpaceDE w:val="0"/>
        <w:autoSpaceDN w:val="0"/>
        <w:jc w:val="both"/>
        <w:rPr>
          <w:sz w:val="16"/>
          <w:szCs w:val="16"/>
        </w:rPr>
      </w:pPr>
      <w:r>
        <w:rPr>
          <w:sz w:val="16"/>
          <w:szCs w:val="16"/>
        </w:rPr>
        <w:t xml:space="preserve">1. Ensure that the technical data and computer software are identified by specific reference to the requirement to deliver to provide that technical data or computer software in the contract.  </w:t>
      </w:r>
      <w:proofErr w:type="gramStart"/>
      <w:r>
        <w:rPr>
          <w:sz w:val="16"/>
          <w:szCs w:val="16"/>
        </w:rPr>
        <w:t>For example, by referencing the associated CLINS, DRL, or paragraphs in the statement of work.</w:t>
      </w:r>
      <w:proofErr w:type="gramEnd"/>
      <w:r>
        <w:rPr>
          <w:sz w:val="16"/>
          <w:szCs w:val="16"/>
        </w:rPr>
        <w:t xml:space="preserve"> </w:t>
      </w:r>
    </w:p>
    <w:p w:rsidR="00EA25E8" w:rsidRDefault="002F3EFE" w:rsidP="00440DD3">
      <w:pPr>
        <w:pStyle w:val="ListParagraph"/>
        <w:autoSpaceDE w:val="0"/>
        <w:autoSpaceDN w:val="0"/>
        <w:jc w:val="both"/>
        <w:rPr>
          <w:sz w:val="16"/>
          <w:szCs w:val="16"/>
        </w:rPr>
      </w:pPr>
      <w:r>
        <w:rPr>
          <w:sz w:val="16"/>
          <w:szCs w:val="16"/>
        </w:rPr>
        <w:lastRenderedPageBreak/>
        <w:t xml:space="preserve">2. Include the relevant information for all technical data and computer software that are or may be required to be delivered or otherwise provided under the contract—including all Option CLINS or other optional or contingent delivery requirements (i.e., presuming that the Government will exercise the option to require delivery), online </w:t>
      </w:r>
      <w:r w:rsidR="00440DD3">
        <w:rPr>
          <w:sz w:val="16"/>
          <w:szCs w:val="16"/>
        </w:rPr>
        <w:t>or remote access to information</w:t>
      </w:r>
      <w:r>
        <w:rPr>
          <w:sz w:val="16"/>
          <w:szCs w:val="16"/>
        </w:rPr>
        <w:t xml:space="preserve"> and firmware or other computer software to be embedded in hardware deliverables.</w:t>
      </w:r>
    </w:p>
    <w:p w:rsidR="002F3EFE" w:rsidRDefault="002F3EFE" w:rsidP="005C3AA1">
      <w:pPr>
        <w:pStyle w:val="ListParagraph"/>
        <w:numPr>
          <w:ilvl w:val="0"/>
          <w:numId w:val="31"/>
        </w:numPr>
        <w:autoSpaceDE w:val="0"/>
        <w:autoSpaceDN w:val="0"/>
        <w:rPr>
          <w:sz w:val="16"/>
          <w:szCs w:val="16"/>
        </w:rPr>
      </w:pPr>
      <w:r>
        <w:rPr>
          <w:sz w:val="16"/>
          <w:szCs w:val="16"/>
        </w:rPr>
        <w:t>Copies of Negotiated, Commercial, and Other Non-Standard Licenses.  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rsidR="001F5F7A" w:rsidRDefault="001F5F7A" w:rsidP="005C3AA1">
      <w:pPr>
        <w:pStyle w:val="ListParagraph"/>
        <w:numPr>
          <w:ilvl w:val="0"/>
          <w:numId w:val="31"/>
        </w:numPr>
        <w:autoSpaceDE w:val="0"/>
        <w:autoSpaceDN w:val="0"/>
        <w:rPr>
          <w:sz w:val="16"/>
          <w:szCs w:val="16"/>
        </w:rPr>
      </w:pPr>
      <w:r>
        <w:rPr>
          <w:sz w:val="16"/>
          <w:szCs w:val="16"/>
        </w:rPr>
        <w:t>Commercial Computer Software (Including Open Source Software) assertions shall be identified by completing the following table.</w:t>
      </w:r>
    </w:p>
    <w:tbl>
      <w:tblPr>
        <w:tblStyle w:val="TableGrid"/>
        <w:tblW w:w="0" w:type="auto"/>
        <w:tblInd w:w="720" w:type="dxa"/>
        <w:tblLook w:val="04A0"/>
      </w:tblPr>
      <w:tblGrid>
        <w:gridCol w:w="8856"/>
      </w:tblGrid>
      <w:tr w:rsidR="00B11250" w:rsidTr="00B11250">
        <w:tc>
          <w:tcPr>
            <w:tcW w:w="9576" w:type="dxa"/>
            <w:shd w:val="clear" w:color="auto" w:fill="B8CCE4" w:themeFill="accent1" w:themeFillTint="66"/>
          </w:tcPr>
          <w:p w:rsidR="00B11250" w:rsidRPr="00B11250" w:rsidRDefault="00B11250" w:rsidP="00B11250">
            <w:pPr>
              <w:pStyle w:val="ListParagraph"/>
              <w:autoSpaceDE w:val="0"/>
              <w:autoSpaceDN w:val="0"/>
              <w:ind w:left="0"/>
              <w:jc w:val="center"/>
              <w:rPr>
                <w:rFonts w:ascii="Times New Roman" w:hAnsi="Times New Roman" w:cs="Times New Roman"/>
                <w:b/>
                <w:sz w:val="16"/>
                <w:szCs w:val="16"/>
              </w:rPr>
            </w:pPr>
            <w:r w:rsidRPr="00B11250">
              <w:rPr>
                <w:rFonts w:ascii="Times New Roman" w:hAnsi="Times New Roman" w:cs="Times New Roman"/>
                <w:b/>
                <w:sz w:val="16"/>
                <w:szCs w:val="16"/>
              </w:rPr>
              <w:t>Identification of Commercial Software (including Open Source Software) Use and Modifications</w:t>
            </w:r>
          </w:p>
        </w:tc>
      </w:tr>
      <w:tr w:rsidR="00B11250" w:rsidTr="00B11250">
        <w:tc>
          <w:tcPr>
            <w:tcW w:w="9576" w:type="dxa"/>
          </w:tcPr>
          <w:tbl>
            <w:tblPr>
              <w:tblStyle w:val="TableGrid"/>
              <w:tblW w:w="0" w:type="auto"/>
              <w:tblLook w:val="04A0"/>
            </w:tblPr>
            <w:tblGrid>
              <w:gridCol w:w="1799"/>
              <w:gridCol w:w="1707"/>
              <w:gridCol w:w="1707"/>
              <w:gridCol w:w="1705"/>
              <w:gridCol w:w="1712"/>
            </w:tblGrid>
            <w:tr w:rsidR="00B11250" w:rsidTr="00B11250">
              <w:tc>
                <w:tcPr>
                  <w:tcW w:w="1820"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Title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Computer Software License Name and Version #</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Name of Seller</w:t>
                  </w:r>
                </w:p>
                <w:p w:rsidR="00B11250" w:rsidRDefault="00B11250" w:rsidP="00B11250">
                  <w:pPr>
                    <w:pStyle w:val="ListParagraph"/>
                    <w:autoSpaceDE w:val="0"/>
                    <w:autoSpaceDN w:val="0"/>
                    <w:ind w:left="0"/>
                    <w:rPr>
                      <w:sz w:val="16"/>
                      <w:szCs w:val="16"/>
                    </w:rPr>
                  </w:pPr>
                  <w:r>
                    <w:rPr>
                      <w:sz w:val="16"/>
                      <w:szCs w:val="16"/>
                    </w:rPr>
                    <w:t>Delivering Open Source Software</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Open Source Software (OSS), was OSS modified by Seller?</w:t>
                  </w:r>
                </w:p>
                <w:p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rsidR="00B11250" w:rsidRDefault="00B11250" w:rsidP="00B11250">
                  <w:pPr>
                    <w:pStyle w:val="ListParagraph"/>
                    <w:autoSpaceDE w:val="0"/>
                    <w:autoSpaceDN w:val="0"/>
                    <w:ind w:left="0"/>
                    <w:rPr>
                      <w:sz w:val="16"/>
                      <w:szCs w:val="16"/>
                    </w:rPr>
                  </w:pPr>
                  <w:r>
                    <w:rPr>
                      <w:sz w:val="16"/>
                      <w:szCs w:val="16"/>
                    </w:rPr>
                    <w:t>If Modified, was Open Source Software modified by incorporation into a third party’s software?</w:t>
                  </w:r>
                </w:p>
                <w:p w:rsidR="00B11250" w:rsidRDefault="00B11250" w:rsidP="00B11250">
                  <w:pPr>
                    <w:pStyle w:val="ListParagraph"/>
                    <w:autoSpaceDE w:val="0"/>
                    <w:autoSpaceDN w:val="0"/>
                    <w:ind w:left="0"/>
                    <w:rPr>
                      <w:sz w:val="16"/>
                      <w:szCs w:val="16"/>
                    </w:rPr>
                  </w:pPr>
                  <w:r>
                    <w:rPr>
                      <w:sz w:val="16"/>
                      <w:szCs w:val="16"/>
                    </w:rPr>
                    <w:t>*****</w:t>
                  </w:r>
                </w:p>
              </w:tc>
            </w:tr>
            <w:tr w:rsidR="00B11250" w:rsidTr="00B11250">
              <w:tc>
                <w:tcPr>
                  <w:tcW w:w="1820"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c>
                <w:tcPr>
                  <w:tcW w:w="1725"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ind w:left="0"/>
              <w:rPr>
                <w:sz w:val="16"/>
                <w:szCs w:val="16"/>
              </w:rPr>
            </w:pPr>
          </w:p>
        </w:tc>
      </w:tr>
      <w:tr w:rsidR="00B11250" w:rsidTr="00B11250">
        <w:tc>
          <w:tcPr>
            <w:tcW w:w="9576" w:type="dxa"/>
          </w:tcPr>
          <w:p w:rsidR="00B11250" w:rsidRDefault="00B11250" w:rsidP="00B11250">
            <w:pPr>
              <w:pStyle w:val="ListParagraph"/>
              <w:autoSpaceDE w:val="0"/>
              <w:autoSpaceDN w:val="0"/>
              <w:ind w:left="0"/>
              <w:rPr>
                <w:sz w:val="16"/>
                <w:szCs w:val="16"/>
              </w:rPr>
            </w:pPr>
          </w:p>
        </w:tc>
      </w:tr>
    </w:tbl>
    <w:p w:rsidR="00B11250" w:rsidRDefault="00B11250" w:rsidP="00B11250">
      <w:pPr>
        <w:pStyle w:val="ListParagraph"/>
        <w:autoSpaceDE w:val="0"/>
        <w:autoSpaceDN w:val="0"/>
        <w:rPr>
          <w:sz w:val="16"/>
          <w:szCs w:val="16"/>
        </w:rPr>
      </w:pPr>
    </w:p>
    <w:p w:rsidR="001F5F7A" w:rsidRDefault="001F5F7A" w:rsidP="001F5F7A">
      <w:pPr>
        <w:pStyle w:val="ListParagraph"/>
        <w:autoSpaceDE w:val="0"/>
        <w:autoSpaceDN w:val="0"/>
        <w:rPr>
          <w:sz w:val="16"/>
          <w:szCs w:val="16"/>
        </w:rPr>
      </w:pPr>
      <w:r>
        <w:rPr>
          <w:sz w:val="16"/>
          <w:szCs w:val="16"/>
        </w:rPr>
        <w:t xml:space="preserve">*The complete </w:t>
      </w:r>
      <w:r w:rsidR="00B11250">
        <w:rPr>
          <w:sz w:val="16"/>
          <w:szCs w:val="16"/>
        </w:rPr>
        <w:t>title and version number of the Open Source Software should be listed.  If downloaded from a website, the website address should also be provided.</w:t>
      </w:r>
    </w:p>
    <w:p w:rsidR="00B11250" w:rsidRDefault="00B11250" w:rsidP="001F5F7A">
      <w:pPr>
        <w:pStyle w:val="ListParagraph"/>
        <w:autoSpaceDE w:val="0"/>
        <w:autoSpaceDN w:val="0"/>
        <w:rPr>
          <w:sz w:val="16"/>
          <w:szCs w:val="16"/>
        </w:rPr>
      </w:pPr>
      <w:r>
        <w:rPr>
          <w:sz w:val="16"/>
          <w:szCs w:val="16"/>
        </w:rPr>
        <w:t>**The Software license and version number should be listed.  If a version number is not available, Seller should state no version number.</w:t>
      </w:r>
    </w:p>
    <w:p w:rsidR="00B11250" w:rsidRDefault="00B11250" w:rsidP="001F5F7A">
      <w:pPr>
        <w:pStyle w:val="ListParagraph"/>
        <w:autoSpaceDE w:val="0"/>
        <w:autoSpaceDN w:val="0"/>
        <w:rPr>
          <w:sz w:val="16"/>
          <w:szCs w:val="16"/>
        </w:rPr>
      </w:pPr>
      <w:r>
        <w:rPr>
          <w:sz w:val="16"/>
          <w:szCs w:val="16"/>
        </w:rPr>
        <w:t>***Corporation, individual, or other person as appropriate.</w:t>
      </w:r>
    </w:p>
    <w:p w:rsidR="00B11250" w:rsidRDefault="00B11250" w:rsidP="001F5F7A">
      <w:pPr>
        <w:pStyle w:val="ListParagraph"/>
        <w:autoSpaceDE w:val="0"/>
        <w:autoSpaceDN w:val="0"/>
        <w:rPr>
          <w:sz w:val="16"/>
          <w:szCs w:val="16"/>
        </w:rPr>
      </w:pPr>
      <w:r>
        <w:rPr>
          <w:sz w:val="16"/>
          <w:szCs w:val="16"/>
        </w:rPr>
        <w:t>****Seller should state whether it has modified the Open Source Software.</w:t>
      </w:r>
    </w:p>
    <w:p w:rsidR="00B11250" w:rsidRDefault="00B11250" w:rsidP="001F5F7A">
      <w:pPr>
        <w:pStyle w:val="ListParagraph"/>
        <w:autoSpaceDE w:val="0"/>
        <w:autoSpaceDN w:val="0"/>
        <w:rPr>
          <w:sz w:val="16"/>
          <w:szCs w:val="16"/>
        </w:rPr>
      </w:pPr>
      <w:r>
        <w:rPr>
          <w:sz w:val="16"/>
          <w:szCs w:val="16"/>
        </w:rPr>
        <w:t>*****If Seller has modified the Software, the contract should state whether the Open Source Software was modified by combining with another party’s non-open source software.  The other party’s non-open source may be licensed with distribution restrictions which would not allow the Government to accept delivery of the software combination.</w:t>
      </w:r>
    </w:p>
    <w:p w:rsidR="00EA25E8" w:rsidRPr="00177F95" w:rsidRDefault="001F5F7A" w:rsidP="00177F95">
      <w:pPr>
        <w:pStyle w:val="ListParagraph"/>
        <w:numPr>
          <w:ilvl w:val="0"/>
          <w:numId w:val="31"/>
        </w:numPr>
        <w:autoSpaceDE w:val="0"/>
        <w:autoSpaceDN w:val="0"/>
        <w:jc w:val="both"/>
        <w:rPr>
          <w:sz w:val="16"/>
          <w:szCs w:val="16"/>
        </w:rPr>
      </w:pPr>
      <w:r>
        <w:rPr>
          <w:sz w:val="16"/>
          <w:szCs w:val="16"/>
        </w:rPr>
        <w:t>Contractor Use, But Not Delivery, of, Open Source Software (OSS).  OSS- computer software for which the source code is available without charge for use, modification and distribution—is often licensed under terms that require the user to make the user’s modifications to the open source software or any software that the user ‘combines’ with the open source software freely available in source code form.  In cases where Seller proposes to use open source software while performing under a contract, but not to deliver OSS, Seller shall not: (</w:t>
      </w:r>
      <w:proofErr w:type="spellStart"/>
      <w:r>
        <w:rPr>
          <w:sz w:val="16"/>
          <w:szCs w:val="16"/>
        </w:rPr>
        <w:t>i</w:t>
      </w:r>
      <w:proofErr w:type="spellEnd"/>
      <w:r>
        <w:rPr>
          <w:sz w:val="16"/>
          <w:szCs w:val="16"/>
        </w:rPr>
        <w:t>)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an open source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“modifications” be made freely available.  Seller also may not combine the non-commercial computer software deliverables with open source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or LGPL.</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2A19D7" w:rsidP="004C7746">
      <w:pPr>
        <w:autoSpaceDE w:val="0"/>
        <w:autoSpaceDN w:val="0"/>
        <w:adjustRightInd w:val="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Work requires access to classified information.</w:t>
      </w:r>
      <w:r w:rsidR="00BD672C" w:rsidRPr="003D4987">
        <w:rPr>
          <w:i/>
          <w:sz w:val="16"/>
          <w:szCs w:val="16"/>
          <w:u w:val="single"/>
        </w:rPr>
        <w:t xml:space="preserve"> </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w:t>
      </w:r>
      <w:r w:rsidR="007B0E03" w:rsidRPr="003D4987">
        <w:rPr>
          <w:sz w:val="16"/>
          <w:szCs w:val="16"/>
        </w:rPr>
        <w:t>201</w:t>
      </w:r>
      <w:r w:rsidR="007B0E03">
        <w:rPr>
          <w:sz w:val="16"/>
          <w:szCs w:val="16"/>
        </w:rPr>
        <w:t>6</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2D0EEF">
        <w:rPr>
          <w:color w:val="000000"/>
          <w:sz w:val="16"/>
          <w:szCs w:val="16"/>
        </w:rPr>
        <w:t>OCT</w:t>
      </w:r>
      <w:r w:rsidR="00643FF1"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lastRenderedPageBreak/>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proofErr w:type="gramStart"/>
      <w:r w:rsidRPr="003D4987">
        <w:rPr>
          <w:i/>
          <w:sz w:val="16"/>
          <w:szCs w:val="16"/>
          <w:u w:val="single"/>
        </w:rPr>
        <w:t>Applies</w:t>
      </w:r>
      <w:proofErr w:type="gramEnd"/>
      <w:r w:rsidRPr="003D4987">
        <w:rPr>
          <w:i/>
          <w:sz w:val="16"/>
          <w:szCs w:val="16"/>
          <w:u w:val="single"/>
        </w:rPr>
        <w:t xml:space="preserve"> if submission of certified cost or pricing data is required.  Note 4 </w:t>
      </w:r>
      <w:proofErr w:type="gramStart"/>
      <w:r w:rsidRPr="003D4987">
        <w:rPr>
          <w:i/>
          <w:sz w:val="16"/>
          <w:szCs w:val="16"/>
          <w:u w:val="single"/>
        </w:rPr>
        <w:t>applies</w:t>
      </w:r>
      <w:proofErr w:type="gramEnd"/>
      <w:r w:rsidRPr="003D4987">
        <w:rPr>
          <w:i/>
          <w:sz w:val="16"/>
          <w:szCs w:val="16"/>
          <w:u w:val="single"/>
        </w:rPr>
        <w:t xml:space="preserve">.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proofErr w:type="gramStart"/>
      <w:r w:rsidR="00224B89" w:rsidRPr="003D4987">
        <w:rPr>
          <w:i/>
          <w:sz w:val="16"/>
          <w:szCs w:val="16"/>
          <w:u w:val="single"/>
        </w:rPr>
        <w:t>applies</w:t>
      </w:r>
      <w:proofErr w:type="gramEnd"/>
      <w:r w:rsidR="00224B89" w:rsidRPr="003D4987">
        <w:rPr>
          <w:i/>
          <w:sz w:val="16"/>
          <w:szCs w:val="16"/>
          <w:u w:val="single"/>
        </w:rPr>
        <w:t>.</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81347A" w:rsidRPr="003D4987">
        <w:rPr>
          <w:i/>
          <w:sz w:val="16"/>
          <w:szCs w:val="16"/>
          <w:u w:val="single"/>
        </w:rPr>
        <w:t>,000 and is not otherwise exempt under FAR 15.403.</w:t>
      </w:r>
      <w:r w:rsidR="00224B89" w:rsidRPr="003D4987">
        <w:rPr>
          <w:i/>
          <w:sz w:val="16"/>
          <w:szCs w:val="16"/>
          <w:u w:val="single"/>
        </w:rPr>
        <w:t xml:space="preserve">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A34562"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7B0E03">
        <w:rPr>
          <w:color w:val="000000"/>
          <w:sz w:val="16"/>
          <w:szCs w:val="16"/>
        </w:rPr>
        <w:t>NOV 2016</w:t>
      </w:r>
      <w:r w:rsidR="00962061" w:rsidRPr="003D4987">
        <w:rPr>
          <w:color w:val="000000"/>
          <w:sz w:val="16"/>
          <w:szCs w:val="16"/>
        </w:rPr>
        <w:br/>
      </w:r>
      <w:proofErr w:type="gramStart"/>
      <w:r w:rsidR="00140DAF" w:rsidRPr="003D4987">
        <w:rPr>
          <w:i/>
          <w:sz w:val="16"/>
          <w:szCs w:val="16"/>
          <w:u w:val="single"/>
        </w:rPr>
        <w:t>A</w:t>
      </w:r>
      <w:r w:rsidR="00251410" w:rsidRPr="003D4987">
        <w:rPr>
          <w:i/>
          <w:sz w:val="16"/>
          <w:szCs w:val="16"/>
          <w:u w:val="single"/>
        </w:rPr>
        <w:t>pplies</w:t>
      </w:r>
      <w:proofErr w:type="gramEnd"/>
      <w:r w:rsidR="00251410" w:rsidRPr="003D4987">
        <w:rPr>
          <w:i/>
          <w:sz w:val="16"/>
          <w:szCs w:val="16"/>
          <w:u w:val="single"/>
        </w:rPr>
        <w:t xml:space="preserve">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D4211F" w:rsidRDefault="00D4211F" w:rsidP="008D1C2B">
      <w:pPr>
        <w:autoSpaceDE w:val="0"/>
        <w:autoSpaceDN w:val="0"/>
        <w:adjustRightInd w:val="0"/>
        <w:spacing w:before="0" w:after="0"/>
        <w:rPr>
          <w:b/>
          <w:color w:val="000000"/>
          <w:sz w:val="16"/>
          <w:szCs w:val="16"/>
        </w:rPr>
      </w:pPr>
      <w:r>
        <w:rPr>
          <w:b/>
          <w:color w:val="000000"/>
          <w:sz w:val="16"/>
          <w:szCs w:val="16"/>
        </w:rPr>
        <w:t>52.219</w:t>
      </w:r>
      <w:r w:rsidR="00A060D9">
        <w:rPr>
          <w:b/>
          <w:color w:val="000000"/>
          <w:sz w:val="16"/>
          <w:szCs w:val="16"/>
        </w:rPr>
        <w:t>-9</w:t>
      </w:r>
      <w:r>
        <w:rPr>
          <w:b/>
          <w:color w:val="000000"/>
          <w:sz w:val="16"/>
          <w:szCs w:val="16"/>
        </w:rPr>
        <w:t xml:space="preserve"> (Dev) SMALL BUSINESS SUBCONTRACTING PLAN (DEVIATION 2-13-O0014)</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B0E03">
        <w:rPr>
          <w:color w:val="000000"/>
          <w:sz w:val="16"/>
          <w:szCs w:val="16"/>
        </w:rPr>
        <w:t>NOV 2016</w:t>
      </w:r>
    </w:p>
    <w:p w:rsidR="00D4211F" w:rsidRDefault="00D4211F" w:rsidP="008D1C2B">
      <w:pPr>
        <w:autoSpaceDE w:val="0"/>
        <w:autoSpaceDN w:val="0"/>
        <w:adjustRightInd w:val="0"/>
        <w:spacing w:before="0" w:after="0"/>
        <w:rPr>
          <w:b/>
          <w:color w:val="000000"/>
          <w:sz w:val="16"/>
          <w:szCs w:val="16"/>
        </w:rPr>
      </w:pPr>
    </w:p>
    <w:p w:rsidR="00D4211F" w:rsidRPr="00D4211F" w:rsidRDefault="00D4211F" w:rsidP="008D1C2B">
      <w:pPr>
        <w:autoSpaceDE w:val="0"/>
        <w:autoSpaceDN w:val="0"/>
        <w:adjustRightInd w:val="0"/>
        <w:spacing w:before="0" w:after="0"/>
        <w:rPr>
          <w:color w:val="000000"/>
          <w:sz w:val="16"/>
          <w:szCs w:val="16"/>
        </w:rPr>
      </w:pPr>
      <w:r>
        <w:rPr>
          <w:b/>
          <w:color w:val="000000"/>
          <w:sz w:val="16"/>
          <w:szCs w:val="16"/>
        </w:rPr>
        <w:t>52.219-9 ALT II SMALL BUSINESS SUBCONTRACTING PLAN (OCT 2015) ALT II</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B0E03">
        <w:rPr>
          <w:color w:val="000000"/>
          <w:sz w:val="16"/>
          <w:szCs w:val="16"/>
        </w:rPr>
        <w:t>NOV 2016</w:t>
      </w:r>
    </w:p>
    <w:p w:rsidR="00D4211F" w:rsidRDefault="00D4211F" w:rsidP="008D1C2B">
      <w:pPr>
        <w:autoSpaceDE w:val="0"/>
        <w:autoSpaceDN w:val="0"/>
        <w:adjustRightInd w:val="0"/>
        <w:spacing w:before="0" w:after="0"/>
        <w:rPr>
          <w:b/>
          <w:color w:val="000000"/>
          <w:sz w:val="16"/>
          <w:szCs w:val="16"/>
        </w:rPr>
      </w:pPr>
    </w:p>
    <w:p w:rsidR="00D4211F" w:rsidRDefault="00D4211F" w:rsidP="008D1C2B">
      <w:pPr>
        <w:autoSpaceDE w:val="0"/>
        <w:autoSpaceDN w:val="0"/>
        <w:adjustRightInd w:val="0"/>
        <w:spacing w:before="0" w:after="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7B0E03">
        <w:rPr>
          <w:color w:val="000000"/>
          <w:sz w:val="16"/>
          <w:szCs w:val="16"/>
        </w:rPr>
        <w:t>OCT</w:t>
      </w:r>
      <w:r w:rsidR="007B0E03" w:rsidRPr="003D4987">
        <w:rPr>
          <w:color w:val="000000"/>
          <w:sz w:val="16"/>
          <w:szCs w:val="16"/>
        </w:rPr>
        <w:t xml:space="preserve"> </w:t>
      </w:r>
      <w:r w:rsidR="00E5793D" w:rsidRPr="003D4987">
        <w:rPr>
          <w:color w:val="000000"/>
          <w:sz w:val="16"/>
          <w:szCs w:val="16"/>
        </w:rPr>
        <w:t>201</w:t>
      </w:r>
      <w:r w:rsidR="00AD16EC">
        <w:rPr>
          <w:color w:val="000000"/>
          <w:sz w:val="16"/>
          <w:szCs w:val="16"/>
        </w:rPr>
        <w:t>6</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 xml:space="preserve">Note 5 applies except in (e) where Note 4 </w:t>
      </w:r>
      <w:proofErr w:type="gramStart"/>
      <w:r w:rsidR="00D60A13" w:rsidRPr="003D4987">
        <w:rPr>
          <w:i/>
          <w:sz w:val="16"/>
          <w:szCs w:val="16"/>
          <w:u w:val="single"/>
        </w:rPr>
        <w:t>applies</w:t>
      </w:r>
      <w:proofErr w:type="gramEnd"/>
      <w:r w:rsidR="00D60A13" w:rsidRPr="003D4987">
        <w:rPr>
          <w:i/>
          <w:sz w:val="16"/>
          <w:szCs w:val="16"/>
          <w:u w:val="single"/>
        </w:rPr>
        <w:t>.</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proofErr w:type="gramStart"/>
      <w:r w:rsidR="001336DB" w:rsidRPr="003D4987">
        <w:rPr>
          <w:i/>
          <w:sz w:val="16"/>
          <w:szCs w:val="16"/>
          <w:u w:val="single"/>
        </w:rPr>
        <w:lastRenderedPageBreak/>
        <w:t>Applies</w:t>
      </w:r>
      <w:proofErr w:type="gramEnd"/>
      <w:r w:rsidR="001336DB" w:rsidRPr="003D4987">
        <w:rPr>
          <w:i/>
          <w:sz w:val="16"/>
          <w:szCs w:val="16"/>
          <w:u w:val="single"/>
        </w:rPr>
        <w:t xml:space="preserve"> i</w:t>
      </w:r>
      <w:r w:rsidR="00D60A13" w:rsidRPr="003D4987">
        <w:rPr>
          <w:i/>
          <w:sz w:val="16"/>
          <w:szCs w:val="16"/>
          <w:u w:val="single"/>
        </w:rPr>
        <w:t>f this Contract exceeds $3,</w:t>
      </w:r>
      <w:r w:rsidR="009B4511">
        <w:rPr>
          <w:i/>
          <w:sz w:val="16"/>
          <w:szCs w:val="16"/>
          <w:u w:val="single"/>
        </w:rPr>
        <w:t>5</w:t>
      </w:r>
      <w:r w:rsidR="009B4511" w:rsidRPr="003D4987">
        <w:rPr>
          <w:i/>
          <w:sz w:val="16"/>
          <w:szCs w:val="16"/>
          <w:u w:val="single"/>
        </w:rPr>
        <w:t>00</w:t>
      </w:r>
      <w:r w:rsidR="00D60A13" w:rsidRPr="003D4987">
        <w:rPr>
          <w:i/>
          <w:sz w:val="16"/>
          <w:szCs w:val="16"/>
          <w:u w:val="single"/>
        </w:rPr>
        <w:t>. No Note applies.</w:t>
      </w:r>
    </w:p>
    <w:p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proofErr w:type="gramStart"/>
      <w:r w:rsidRPr="003D4987">
        <w:rPr>
          <w:i/>
          <w:color w:val="000000"/>
          <w:sz w:val="16"/>
          <w:szCs w:val="16"/>
          <w:u w:val="single"/>
        </w:rPr>
        <w:t>applies</w:t>
      </w:r>
      <w:proofErr w:type="gramEnd"/>
      <w:r w:rsidRPr="003D4987">
        <w:rPr>
          <w:i/>
          <w:color w:val="000000"/>
          <w:sz w:val="16"/>
          <w:szCs w:val="16"/>
          <w:u w:val="single"/>
        </w:rPr>
        <w:t>.</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052704">
        <w:rPr>
          <w:color w:val="000000"/>
          <w:sz w:val="16"/>
          <w:szCs w:val="16"/>
        </w:rPr>
        <w:t>JUN</w:t>
      </w:r>
      <w:r w:rsidRPr="003D4987">
        <w:rPr>
          <w:color w:val="000000"/>
          <w:sz w:val="16"/>
          <w:szCs w:val="16"/>
        </w:rPr>
        <w:t xml:space="preserve"> 201</w:t>
      </w:r>
      <w:r w:rsidR="00052704">
        <w:rPr>
          <w:color w:val="000000"/>
          <w:sz w:val="16"/>
          <w:szCs w:val="16"/>
        </w:rPr>
        <w:t>6</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the Contract Work was manufactured with or conta</w:t>
      </w:r>
      <w:r w:rsidR="00D60A13" w:rsidRPr="003D4987">
        <w:rPr>
          <w:i/>
          <w:sz w:val="16"/>
          <w:szCs w:val="16"/>
          <w:u w:val="single"/>
        </w:rPr>
        <w:t>ins ozone-depleting substances. No Note applies.</w:t>
      </w:r>
    </w:p>
    <w:p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Pr="003D4987">
        <w:rPr>
          <w:b/>
          <w:color w:val="000000"/>
          <w:sz w:val="16"/>
          <w:szCs w:val="16"/>
        </w:rPr>
        <w:t>REFRIGERATION EQUIPMENT AND AIR CONDITIONERS</w:t>
      </w:r>
      <w:r w:rsidRPr="003D4987">
        <w:rPr>
          <w:color w:val="000000"/>
          <w:sz w:val="16"/>
          <w:szCs w:val="16"/>
        </w:rPr>
        <w:tab/>
      </w:r>
      <w:r w:rsidR="001676F4">
        <w:rPr>
          <w:color w:val="000000"/>
          <w:sz w:val="16"/>
          <w:szCs w:val="16"/>
        </w:rPr>
        <w:tab/>
      </w:r>
      <w:r w:rsidR="001676F4">
        <w:rPr>
          <w:color w:val="000000"/>
          <w:sz w:val="16"/>
          <w:szCs w:val="16"/>
        </w:rPr>
        <w:tab/>
      </w:r>
      <w:r w:rsidR="001676F4">
        <w:rPr>
          <w:color w:val="000000"/>
          <w:sz w:val="16"/>
          <w:szCs w:val="16"/>
        </w:rPr>
        <w:tab/>
        <w:t xml:space="preserve">       </w:t>
      </w:r>
      <w:r w:rsidR="00AB5994">
        <w:rPr>
          <w:color w:val="000000"/>
          <w:sz w:val="16"/>
          <w:szCs w:val="16"/>
        </w:rPr>
        <w:t xml:space="preserve"> </w:t>
      </w:r>
      <w:r w:rsidR="001676F4">
        <w:rPr>
          <w:color w:val="000000"/>
          <w:sz w:val="16"/>
          <w:szCs w:val="16"/>
        </w:rPr>
        <w:t xml:space="preserve">        </w:t>
      </w:r>
      <w:r w:rsidR="00231EDA" w:rsidRPr="003D4987">
        <w:rPr>
          <w:color w:val="000000"/>
          <w:sz w:val="16"/>
          <w:szCs w:val="16"/>
        </w:rPr>
        <w:t xml:space="preserve"> </w:t>
      </w:r>
      <w:r w:rsidR="00052704">
        <w:rPr>
          <w:color w:val="000000"/>
          <w:sz w:val="16"/>
          <w:szCs w:val="16"/>
        </w:rPr>
        <w:t>JUN</w:t>
      </w:r>
      <w:r w:rsidR="00231EDA" w:rsidRPr="003D4987">
        <w:rPr>
          <w:color w:val="000000"/>
          <w:sz w:val="16"/>
          <w:szCs w:val="16"/>
        </w:rPr>
        <w:t xml:space="preserve"> </w:t>
      </w:r>
      <w:r w:rsidR="00052704">
        <w:rPr>
          <w:color w:val="000000"/>
          <w:sz w:val="16"/>
          <w:szCs w:val="16"/>
        </w:rPr>
        <w:t>2016</w:t>
      </w:r>
      <w:r w:rsidR="00962061" w:rsidRPr="003D4987">
        <w:rPr>
          <w:color w:val="000000"/>
          <w:sz w:val="16"/>
          <w:szCs w:val="16"/>
        </w:rPr>
        <w:br/>
      </w:r>
      <w:r w:rsidR="00EB43E9" w:rsidRPr="003D4987">
        <w:rPr>
          <w:i/>
          <w:color w:val="000000"/>
          <w:sz w:val="16"/>
          <w:szCs w:val="16"/>
          <w:u w:val="single"/>
        </w:rPr>
        <w:t>No Note applies.</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2B0CDD" w:rsidRDefault="002B0CDD" w:rsidP="004C7746">
      <w:pPr>
        <w:autoSpaceDE w:val="0"/>
        <w:autoSpaceDN w:val="0"/>
        <w:adjustRightInd w:val="0"/>
        <w:rPr>
          <w:b/>
          <w:color w:val="000000"/>
          <w:sz w:val="16"/>
          <w:szCs w:val="16"/>
        </w:rPr>
      </w:pPr>
      <w:r>
        <w:rPr>
          <w:b/>
          <w:color w:val="000000"/>
          <w:sz w:val="16"/>
          <w:szCs w:val="16"/>
        </w:rPr>
        <w:t>52.227-9 REFUND OF ROYALTIES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B0CDD">
        <w:rPr>
          <w:color w:val="000000"/>
          <w:sz w:val="16"/>
          <w:szCs w:val="16"/>
        </w:rPr>
        <w:t>APR 1984</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2D0EEF">
        <w:rPr>
          <w:color w:val="000000"/>
          <w:sz w:val="16"/>
          <w:szCs w:val="16"/>
        </w:rPr>
        <w:t>OCT</w:t>
      </w:r>
      <w:r w:rsidR="00FA2FBD"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proofErr w:type="gramStart"/>
      <w:r w:rsidR="00811033" w:rsidRPr="003D4987">
        <w:rPr>
          <w:i/>
          <w:sz w:val="16"/>
          <w:szCs w:val="16"/>
          <w:u w:val="single"/>
        </w:rPr>
        <w:t>A</w:t>
      </w:r>
      <w:r w:rsidR="000246FF" w:rsidRPr="003D4987">
        <w:rPr>
          <w:i/>
          <w:sz w:val="16"/>
          <w:szCs w:val="16"/>
          <w:u w:val="single"/>
        </w:rPr>
        <w:t>pplies</w:t>
      </w:r>
      <w:proofErr w:type="gramEnd"/>
      <w:r w:rsidR="000246FF" w:rsidRPr="003D4987">
        <w:rPr>
          <w:i/>
          <w:sz w:val="16"/>
          <w:szCs w:val="16"/>
          <w:u w:val="single"/>
        </w:rPr>
        <w:t xml:space="preserve">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087C4D" w:rsidRPr="003D4987" w:rsidRDefault="00087C4D" w:rsidP="00087C4D">
      <w:pPr>
        <w:autoSpaceDE w:val="0"/>
        <w:autoSpaceDN w:val="0"/>
        <w:adjustRightInd w:val="0"/>
        <w:rPr>
          <w:color w:val="000000"/>
          <w:sz w:val="16"/>
          <w:szCs w:val="16"/>
        </w:rPr>
      </w:pPr>
      <w:r w:rsidRPr="003D4987">
        <w:rPr>
          <w:b/>
          <w:color w:val="000000"/>
          <w:sz w:val="16"/>
          <w:szCs w:val="16"/>
        </w:rPr>
        <w:t>52.232-20 LIMITATION OF COST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r w:rsidRPr="003D4987">
        <w:rPr>
          <w:color w:val="000000"/>
          <w:sz w:val="16"/>
          <w:szCs w:val="16"/>
        </w:rPr>
        <w:t>.</w:t>
      </w:r>
    </w:p>
    <w:p w:rsidR="00087C4D" w:rsidRPr="003D4987" w:rsidRDefault="00087C4D" w:rsidP="00087C4D">
      <w:pPr>
        <w:autoSpaceDE w:val="0"/>
        <w:autoSpaceDN w:val="0"/>
        <w:adjustRightInd w:val="0"/>
        <w:rPr>
          <w:i/>
          <w:color w:val="000000"/>
          <w:sz w:val="16"/>
          <w:szCs w:val="16"/>
          <w:u w:val="single"/>
        </w:rPr>
      </w:pPr>
      <w:r w:rsidRPr="003D4987">
        <w:rPr>
          <w:b/>
          <w:color w:val="000000"/>
          <w:sz w:val="16"/>
          <w:szCs w:val="16"/>
        </w:rPr>
        <w:t xml:space="preserve">52.232-22 </w:t>
      </w:r>
      <w:r>
        <w:rPr>
          <w:b/>
          <w:color w:val="000000"/>
          <w:sz w:val="16"/>
          <w:szCs w:val="16"/>
        </w:rPr>
        <w:tab/>
      </w:r>
      <w:r w:rsidRPr="003D4987">
        <w:rPr>
          <w:b/>
          <w:color w:val="000000"/>
          <w:sz w:val="16"/>
          <w:szCs w:val="16"/>
        </w:rPr>
        <w:t>LIMITATION OF FUNDS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Pr="003D4987">
        <w:rPr>
          <w:color w:val="000000"/>
          <w:sz w:val="16"/>
          <w:szCs w:val="16"/>
        </w:rPr>
        <w:br/>
      </w:r>
      <w:r w:rsidRPr="003D4987">
        <w:rPr>
          <w:i/>
          <w:color w:val="000000"/>
          <w:sz w:val="16"/>
          <w:szCs w:val="16"/>
          <w:u w:val="single"/>
        </w:rPr>
        <w:t>Note 2 applies to (c), (d), (e), (f</w:t>
      </w:r>
      <w:proofErr w:type="gramStart"/>
      <w:r w:rsidRPr="003D4987">
        <w:rPr>
          <w:i/>
          <w:color w:val="000000"/>
          <w:sz w:val="16"/>
          <w:szCs w:val="16"/>
          <w:u w:val="single"/>
        </w:rPr>
        <w:t>)(</w:t>
      </w:r>
      <w:proofErr w:type="gramEnd"/>
      <w:r w:rsidRPr="003D4987">
        <w:rPr>
          <w:i/>
          <w:color w:val="000000"/>
          <w:sz w:val="16"/>
          <w:szCs w:val="16"/>
          <w:u w:val="single"/>
        </w:rPr>
        <w:t>2), (h) and (</w:t>
      </w:r>
      <w:proofErr w:type="spellStart"/>
      <w:r w:rsidRPr="003D4987">
        <w:rPr>
          <w:i/>
          <w:color w:val="000000"/>
          <w:sz w:val="16"/>
          <w:szCs w:val="16"/>
          <w:u w:val="single"/>
        </w:rPr>
        <w:t>i</w:t>
      </w:r>
      <w:proofErr w:type="spellEnd"/>
      <w:r w:rsidRPr="003D4987">
        <w:rPr>
          <w:i/>
          <w:color w:val="000000"/>
          <w:sz w:val="16"/>
          <w:szCs w:val="16"/>
          <w:u w:val="single"/>
        </w:rPr>
        <w:t>).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2C55D6">
        <w:rPr>
          <w:b/>
          <w:color w:val="000000"/>
          <w:sz w:val="16"/>
          <w:szCs w:val="16"/>
        </w:rPr>
        <w:t xml:space="preserve">52.234-1 </w:t>
      </w:r>
      <w:r w:rsidR="00D1547D" w:rsidRPr="002C55D6">
        <w:rPr>
          <w:b/>
          <w:color w:val="000000"/>
          <w:sz w:val="16"/>
          <w:szCs w:val="16"/>
        </w:rPr>
        <w:tab/>
      </w:r>
      <w:r w:rsidRPr="002C55D6">
        <w:rPr>
          <w:b/>
          <w:color w:val="000000"/>
          <w:sz w:val="16"/>
          <w:szCs w:val="16"/>
        </w:rPr>
        <w:t>INDUSTRIAL RESOURCES DEVELOPED UNDER DEFENSE PRODUCTION ACT TITLE III</w:t>
      </w:r>
      <w:r w:rsidR="00041384" w:rsidRPr="002C55D6">
        <w:rPr>
          <w:color w:val="000000"/>
          <w:sz w:val="16"/>
          <w:szCs w:val="16"/>
        </w:rPr>
        <w:tab/>
      </w:r>
      <w:r w:rsidR="00041384" w:rsidRPr="002C55D6">
        <w:rPr>
          <w:color w:val="000000"/>
          <w:sz w:val="16"/>
          <w:szCs w:val="16"/>
        </w:rPr>
        <w:tab/>
      </w:r>
      <w:r w:rsidR="007B0E03">
        <w:rPr>
          <w:color w:val="000000"/>
          <w:sz w:val="16"/>
          <w:szCs w:val="16"/>
        </w:rPr>
        <w:t>SEP 2016</w:t>
      </w:r>
      <w:r w:rsidR="00673D4B" w:rsidRPr="002C55D6">
        <w:rPr>
          <w:color w:val="000000"/>
          <w:sz w:val="16"/>
          <w:szCs w:val="16"/>
        </w:rPr>
        <w:br/>
      </w:r>
      <w:r w:rsidR="00041384" w:rsidRPr="002C55D6">
        <w:rPr>
          <w:i/>
          <w:color w:val="000000"/>
          <w:sz w:val="16"/>
          <w:szCs w:val="16"/>
          <w:u w:val="single"/>
        </w:rPr>
        <w:t>Note 5 applies to (b)</w:t>
      </w:r>
      <w:r w:rsidR="00041384" w:rsidRPr="002C55D6">
        <w:rPr>
          <w:color w:val="000000"/>
          <w:sz w:val="16"/>
          <w:szCs w:val="16"/>
        </w:rPr>
        <w:t>.</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w:t>
      </w:r>
      <w:proofErr w:type="gramStart"/>
      <w:r w:rsidR="003A1AF2" w:rsidRPr="003D4987">
        <w:rPr>
          <w:i/>
          <w:sz w:val="16"/>
          <w:szCs w:val="16"/>
          <w:u w:val="single"/>
        </w:rPr>
        <w:t>)(</w:t>
      </w:r>
      <w:proofErr w:type="gramEnd"/>
      <w:r w:rsidR="003A1AF2" w:rsidRPr="003D4987">
        <w:rPr>
          <w:i/>
          <w:sz w:val="16"/>
          <w:szCs w:val="16"/>
          <w:u w:val="single"/>
        </w:rPr>
        <w:t>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rsidR="00BD0BD5" w:rsidRDefault="00BD0BD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D0BD5">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BD0BD5" w:rsidRDefault="00BD0BD5" w:rsidP="004C7746">
      <w:pPr>
        <w:autoSpaceDE w:val="0"/>
        <w:autoSpaceDN w:val="0"/>
        <w:adjustRightInd w:val="0"/>
        <w:rPr>
          <w:b/>
          <w:color w:val="000000"/>
          <w:sz w:val="16"/>
          <w:szCs w:val="16"/>
        </w:rPr>
      </w:pPr>
      <w:r>
        <w:rPr>
          <w:b/>
          <w:color w:val="000000"/>
          <w:sz w:val="16"/>
          <w:szCs w:val="16"/>
        </w:rPr>
        <w:t>52.242-15 STOP-WORK ORDER</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D0BD5">
        <w:rPr>
          <w:color w:val="000000"/>
          <w:sz w:val="16"/>
          <w:szCs w:val="16"/>
        </w:rPr>
        <w:t>AUG 1989</w:t>
      </w:r>
    </w:p>
    <w:p w:rsidR="00BD0BD5" w:rsidRDefault="00BD0BD5" w:rsidP="004C7746">
      <w:pPr>
        <w:autoSpaceDE w:val="0"/>
        <w:autoSpaceDN w:val="0"/>
        <w:adjustRightInd w:val="0"/>
        <w:rPr>
          <w:b/>
          <w:color w:val="000000"/>
          <w:sz w:val="16"/>
          <w:szCs w:val="16"/>
        </w:rPr>
      </w:pPr>
      <w:r>
        <w:rPr>
          <w:b/>
          <w:color w:val="000000"/>
          <w:sz w:val="16"/>
          <w:szCs w:val="16"/>
        </w:rPr>
        <w:t>52.242-17 GOVERNMENT DELAY OF WORK</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D0BD5">
        <w:rPr>
          <w:color w:val="000000"/>
          <w:sz w:val="16"/>
          <w:szCs w:val="16"/>
        </w:rPr>
        <w:t>APR 1984</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BD0BD5" w:rsidRDefault="00BD0BD5" w:rsidP="004C7746">
      <w:pPr>
        <w:autoSpaceDE w:val="0"/>
        <w:autoSpaceDN w:val="0"/>
        <w:adjustRightInd w:val="0"/>
        <w:rPr>
          <w:b/>
          <w:color w:val="000000"/>
          <w:sz w:val="16"/>
          <w:szCs w:val="16"/>
        </w:rPr>
      </w:pPr>
      <w:r>
        <w:rPr>
          <w:b/>
          <w:color w:val="000000"/>
          <w:sz w:val="16"/>
          <w:szCs w:val="16"/>
        </w:rPr>
        <w:t>52.243-7 NOTIFICATION OF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D0BD5">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2A19D7" w:rsidRDefault="00230558">
      <w:pPr>
        <w:keepLines/>
        <w:autoSpaceDE w:val="0"/>
        <w:autoSpaceDN w:val="0"/>
        <w:adjustRightInd w:val="0"/>
        <w:rPr>
          <w:i/>
          <w:color w:val="000000"/>
          <w:sz w:val="16"/>
          <w:szCs w:val="16"/>
          <w:u w:val="single"/>
        </w:rPr>
      </w:pPr>
      <w:r w:rsidRPr="003D4987">
        <w:rPr>
          <w:b/>
          <w:color w:val="000000"/>
          <w:sz w:val="16"/>
          <w:szCs w:val="16"/>
        </w:rPr>
        <w:lastRenderedPageBreak/>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7B0E03">
        <w:rPr>
          <w:color w:val="000000"/>
          <w:sz w:val="16"/>
          <w:szCs w:val="16"/>
        </w:rPr>
        <w:t xml:space="preserve">NOV </w:t>
      </w:r>
      <w:r w:rsidR="00C13EFF" w:rsidRPr="003D4987">
        <w:rPr>
          <w:color w:val="000000"/>
          <w:sz w:val="16"/>
          <w:szCs w:val="16"/>
        </w:rPr>
        <w:t>201</w:t>
      </w:r>
      <w:r w:rsidR="00052704">
        <w:rPr>
          <w:color w:val="000000"/>
          <w:sz w:val="16"/>
          <w:szCs w:val="16"/>
        </w:rPr>
        <w:t>6</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D31FAA" w:rsidRPr="008C73FD" w:rsidRDefault="00230558" w:rsidP="004C7746">
      <w:pPr>
        <w:autoSpaceDE w:val="0"/>
        <w:autoSpaceDN w:val="0"/>
        <w:adjustRightInd w:val="0"/>
        <w:rPr>
          <w:sz w:val="16"/>
          <w:szCs w:val="16"/>
        </w:rPr>
      </w:pPr>
      <w:r w:rsidRPr="008C73FD">
        <w:rPr>
          <w:b/>
          <w:sz w:val="16"/>
          <w:szCs w:val="16"/>
        </w:rPr>
        <w:t>52.247-68</w:t>
      </w:r>
      <w:r w:rsidRPr="008C73FD">
        <w:rPr>
          <w:b/>
          <w:sz w:val="16"/>
          <w:szCs w:val="16"/>
        </w:rPr>
        <w:tab/>
        <w:t>REPORT OF SHIPMENT (REPSHIP)</w:t>
      </w:r>
      <w:r w:rsidRPr="008C73FD">
        <w:rPr>
          <w:sz w:val="16"/>
          <w:szCs w:val="16"/>
        </w:rPr>
        <w:tab/>
      </w:r>
      <w:r w:rsidRPr="008C73FD">
        <w:rPr>
          <w:sz w:val="16"/>
          <w:szCs w:val="16"/>
        </w:rPr>
        <w:tab/>
      </w:r>
      <w:r w:rsidRPr="008C73FD">
        <w:rPr>
          <w:sz w:val="16"/>
          <w:szCs w:val="16"/>
        </w:rPr>
        <w:tab/>
      </w:r>
      <w:r w:rsidRPr="008C73FD">
        <w:rPr>
          <w:sz w:val="16"/>
          <w:szCs w:val="16"/>
        </w:rPr>
        <w:tab/>
      </w:r>
      <w:r w:rsidR="00414E2C" w:rsidRPr="008C73FD">
        <w:rPr>
          <w:sz w:val="16"/>
          <w:szCs w:val="16"/>
        </w:rPr>
        <w:tab/>
      </w:r>
      <w:r w:rsidR="00414E2C" w:rsidRPr="008C73FD">
        <w:rPr>
          <w:sz w:val="16"/>
          <w:szCs w:val="16"/>
        </w:rPr>
        <w:tab/>
      </w:r>
      <w:r w:rsidR="005375B5" w:rsidRPr="008C73FD">
        <w:rPr>
          <w:sz w:val="16"/>
          <w:szCs w:val="16"/>
        </w:rPr>
        <w:tab/>
      </w:r>
      <w:r w:rsidR="00414E2C" w:rsidRPr="008C73FD">
        <w:rPr>
          <w:sz w:val="16"/>
          <w:szCs w:val="16"/>
        </w:rPr>
        <w:tab/>
      </w:r>
      <w:r w:rsidRPr="008C73FD">
        <w:rPr>
          <w:sz w:val="16"/>
          <w:szCs w:val="16"/>
        </w:rPr>
        <w:t>FEB 2006</w:t>
      </w:r>
      <w:r w:rsidR="007C7E6C" w:rsidRPr="008C73FD">
        <w:rPr>
          <w:sz w:val="16"/>
          <w:szCs w:val="16"/>
        </w:rPr>
        <w:br/>
      </w:r>
      <w:r w:rsidR="006B0331" w:rsidRPr="008C73FD">
        <w:rPr>
          <w:i/>
          <w:sz w:val="16"/>
          <w:szCs w:val="16"/>
          <w:u w:val="single"/>
        </w:rPr>
        <w:t>Note 5</w:t>
      </w:r>
      <w:r w:rsidR="002C37C3" w:rsidRPr="008C73FD">
        <w:rPr>
          <w:i/>
          <w:sz w:val="16"/>
          <w:szCs w:val="16"/>
          <w:u w:val="single"/>
        </w:rPr>
        <w:t xml:space="preserve"> applies.</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proofErr w:type="gramStart"/>
      <w:r w:rsidR="00140DAF" w:rsidRPr="003D4987">
        <w:rPr>
          <w:i/>
          <w:sz w:val="16"/>
          <w:szCs w:val="16"/>
          <w:u w:val="single"/>
        </w:rPr>
        <w:t>A</w:t>
      </w:r>
      <w:r w:rsidR="00D31FAA" w:rsidRPr="003D4987">
        <w:rPr>
          <w:i/>
          <w:sz w:val="16"/>
          <w:szCs w:val="16"/>
          <w:u w:val="single"/>
        </w:rPr>
        <w:t>pplies</w:t>
      </w:r>
      <w:proofErr w:type="gramEnd"/>
      <w:r w:rsidR="00D31FAA" w:rsidRPr="003D4987">
        <w:rPr>
          <w:i/>
          <w:sz w:val="16"/>
          <w:szCs w:val="16"/>
          <w:u w:val="single"/>
        </w:rPr>
        <w:t xml:space="preserve">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52.249-8</w:t>
      </w:r>
      <w:r w:rsidRPr="003D4987">
        <w:rPr>
          <w:b/>
          <w:color w:val="000000"/>
          <w:sz w:val="16"/>
          <w:szCs w:val="16"/>
        </w:rPr>
        <w:tab/>
        <w:t>DEFAULT (FIXED-PRICE SUPPLY AND SERVICE)</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APR 1984</w:t>
      </w:r>
      <w:r w:rsidR="007C7E6C" w:rsidRPr="003D4987">
        <w:rPr>
          <w:color w:val="000000"/>
          <w:sz w:val="16"/>
          <w:szCs w:val="16"/>
        </w:rPr>
        <w:br/>
      </w:r>
      <w:r w:rsidR="00ED32C5" w:rsidRPr="003D4987">
        <w:rPr>
          <w:i/>
          <w:sz w:val="16"/>
          <w:szCs w:val="16"/>
          <w:u w:val="single"/>
        </w:rPr>
        <w:t>Clause is applicable when Government t</w:t>
      </w:r>
      <w:r w:rsidR="008C3BD2" w:rsidRPr="003D4987">
        <w:rPr>
          <w:i/>
          <w:sz w:val="16"/>
          <w:szCs w:val="16"/>
          <w:u w:val="single"/>
        </w:rPr>
        <w:t>erminates the Prime C</w:t>
      </w:r>
      <w:r w:rsidR="00ED32C5" w:rsidRPr="003D4987">
        <w:rPr>
          <w:i/>
          <w:sz w:val="16"/>
          <w:szCs w:val="16"/>
          <w:u w:val="single"/>
        </w:rPr>
        <w:t>ontract.</w:t>
      </w:r>
    </w:p>
    <w:p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rsidR="002C55D6" w:rsidRPr="00052704" w:rsidRDefault="002C55D6" w:rsidP="000D5D53">
      <w:pPr>
        <w:keepNext/>
        <w:widowControl/>
        <w:autoSpaceDE w:val="0"/>
        <w:autoSpaceDN w:val="0"/>
        <w:adjustRightInd w:val="0"/>
        <w:rPr>
          <w:color w:val="000000"/>
          <w:sz w:val="16"/>
          <w:szCs w:val="16"/>
        </w:rPr>
      </w:pPr>
      <w:r w:rsidRPr="002C55D6">
        <w:rPr>
          <w:b/>
          <w:color w:val="000000"/>
          <w:sz w:val="16"/>
          <w:szCs w:val="16"/>
        </w:rPr>
        <w:t xml:space="preserve">52.252-2 CLAUSES INCORPORATED BY REFERENCE </w:t>
      </w:r>
      <w:r w:rsidRPr="002C55D6">
        <w:rPr>
          <w:b/>
          <w:color w:val="000000"/>
          <w:sz w:val="16"/>
          <w:szCs w:val="16"/>
        </w:rPr>
        <w:tab/>
      </w:r>
      <w:r w:rsidRPr="002C55D6">
        <w:rPr>
          <w:b/>
          <w:color w:val="000000"/>
          <w:sz w:val="16"/>
          <w:szCs w:val="16"/>
        </w:rPr>
        <w:tab/>
      </w:r>
      <w:r w:rsidRPr="002C55D6">
        <w:rPr>
          <w:b/>
          <w:color w:val="000000"/>
          <w:sz w:val="16"/>
          <w:szCs w:val="16"/>
        </w:rPr>
        <w:tab/>
      </w:r>
      <w:r w:rsidRPr="002C55D6">
        <w:rPr>
          <w:b/>
          <w:color w:val="000000"/>
          <w:sz w:val="16"/>
          <w:szCs w:val="16"/>
        </w:rPr>
        <w:tab/>
      </w:r>
      <w:r w:rsidRPr="002C55D6">
        <w:rPr>
          <w:b/>
          <w:color w:val="000000"/>
          <w:sz w:val="16"/>
          <w:szCs w:val="16"/>
        </w:rPr>
        <w:tab/>
      </w:r>
      <w:r w:rsidRPr="002C55D6">
        <w:rPr>
          <w:b/>
          <w:color w:val="000000"/>
          <w:sz w:val="16"/>
          <w:szCs w:val="16"/>
        </w:rPr>
        <w:tab/>
      </w:r>
      <w:r w:rsidRPr="002C55D6">
        <w:rPr>
          <w:b/>
          <w:color w:val="000000"/>
          <w:sz w:val="16"/>
          <w:szCs w:val="16"/>
        </w:rPr>
        <w:tab/>
      </w:r>
      <w:r w:rsidRPr="00052704">
        <w:rPr>
          <w:color w:val="000000"/>
          <w:sz w:val="16"/>
          <w:szCs w:val="16"/>
        </w:rPr>
        <w:t>FEB 19</w:t>
      </w:r>
      <w:r w:rsidR="00052704" w:rsidRPr="00052704">
        <w:rPr>
          <w:color w:val="000000"/>
          <w:sz w:val="16"/>
          <w:szCs w:val="16"/>
        </w:rPr>
        <w:t>9</w:t>
      </w:r>
      <w:r w:rsidRPr="00052704">
        <w:rPr>
          <w:color w:val="000000"/>
          <w:sz w:val="16"/>
          <w:szCs w:val="16"/>
        </w:rPr>
        <w:t>8</w:t>
      </w:r>
    </w:p>
    <w:p w:rsidR="00F06DFB" w:rsidRPr="003D4987" w:rsidRDefault="00B268D2" w:rsidP="000D5D53">
      <w:pPr>
        <w:keepNext/>
        <w:widowControl/>
        <w:autoSpaceDE w:val="0"/>
        <w:autoSpaceDN w:val="0"/>
        <w:adjustRightInd w:val="0"/>
        <w:rPr>
          <w:color w:val="000000"/>
          <w:sz w:val="16"/>
          <w:szCs w:val="16"/>
        </w:rPr>
      </w:pPr>
      <w:r w:rsidRPr="002C55D6">
        <w:rPr>
          <w:b/>
          <w:color w:val="000000"/>
          <w:sz w:val="16"/>
          <w:szCs w:val="16"/>
        </w:rPr>
        <w:t>52.252-6</w:t>
      </w:r>
      <w:r w:rsidRPr="003D4987">
        <w:rPr>
          <w:b/>
          <w:color w:val="000000"/>
          <w:sz w:val="16"/>
          <w:szCs w:val="16"/>
        </w:rPr>
        <w:t xml:space="preserve"> </w:t>
      </w:r>
      <w:r w:rsidR="00B222C2">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0B74E3">
        <w:rPr>
          <w:color w:val="000000"/>
          <w:sz w:val="16"/>
          <w:szCs w:val="16"/>
        </w:rPr>
        <w:br/>
      </w:r>
      <w:r w:rsidR="00F06DFB" w:rsidRPr="003D4987">
        <w:rPr>
          <w:i/>
          <w:color w:val="000000"/>
          <w:sz w:val="16"/>
          <w:szCs w:val="16"/>
          <w:u w:val="single"/>
        </w:rPr>
        <w:t>No Note applies.</w:t>
      </w:r>
    </w:p>
    <w:p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0" w:name="Pg6"/>
      <w:bookmarkEnd w:id="0"/>
      <w:r w:rsidR="007C7E6C" w:rsidRPr="003D4987">
        <w:rPr>
          <w:color w:val="000000"/>
          <w:sz w:val="16"/>
          <w:szCs w:val="16"/>
        </w:rPr>
        <w:br/>
      </w:r>
      <w:r w:rsidR="00ED32C5" w:rsidRPr="003D4987">
        <w:rPr>
          <w:i/>
          <w:color w:val="000000"/>
          <w:sz w:val="16"/>
          <w:szCs w:val="16"/>
          <w:u w:val="single"/>
        </w:rPr>
        <w:t>No Note applies.</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 xml:space="preserve">252.203-7002 </w:t>
      </w:r>
      <w:proofErr w:type="gramStart"/>
      <w:r w:rsidRPr="003D4987">
        <w:rPr>
          <w:b/>
          <w:color w:val="000000"/>
          <w:sz w:val="16"/>
          <w:szCs w:val="16"/>
        </w:rPr>
        <w:t>REQUIREMENT</w:t>
      </w:r>
      <w:proofErr w:type="gramEnd"/>
      <w:r w:rsidRPr="003D4987">
        <w:rPr>
          <w:b/>
          <w:color w:val="000000"/>
          <w:sz w:val="16"/>
          <w:szCs w:val="16"/>
        </w:rPr>
        <w:t xml:space="preserve">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5D26C2">
        <w:rPr>
          <w:color w:val="000000"/>
          <w:sz w:val="16"/>
          <w:szCs w:val="16"/>
        </w:rPr>
        <w:tab/>
        <w:t>OCT</w:t>
      </w:r>
      <w:r w:rsidRPr="003D4987">
        <w:rPr>
          <w:color w:val="000000"/>
          <w:sz w:val="16"/>
          <w:szCs w:val="16"/>
        </w:rPr>
        <w:t xml:space="preserve"> </w:t>
      </w:r>
      <w:r w:rsidR="007B0E03" w:rsidRPr="003D4987">
        <w:rPr>
          <w:color w:val="000000"/>
          <w:sz w:val="16"/>
          <w:szCs w:val="16"/>
        </w:rPr>
        <w:t>201</w:t>
      </w:r>
      <w:r w:rsidR="007B0E03">
        <w:rPr>
          <w:color w:val="000000"/>
          <w:sz w:val="16"/>
          <w:szCs w:val="16"/>
        </w:rPr>
        <w:t>6</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Default="00C51ECC" w:rsidP="00C51ECC">
      <w:pPr>
        <w:autoSpaceDE w:val="0"/>
        <w:autoSpaceDN w:val="0"/>
        <w:adjustRightInd w:val="0"/>
        <w:spacing w:before="0" w:after="0"/>
        <w:rPr>
          <w:color w:val="000000"/>
          <w:sz w:val="16"/>
          <w:szCs w:val="16"/>
        </w:rPr>
      </w:pPr>
      <w:r>
        <w:rPr>
          <w:b/>
          <w:color w:val="000000"/>
          <w:sz w:val="16"/>
          <w:szCs w:val="16"/>
        </w:rPr>
        <w:t>252.203-7005 REPRESENTATION RELATING TO COMPENSATION OF FORMER DOD OFFICIALS</w:t>
      </w:r>
      <w:r>
        <w:rPr>
          <w:b/>
          <w:color w:val="000000"/>
          <w:sz w:val="16"/>
          <w:szCs w:val="16"/>
        </w:rPr>
        <w:tab/>
      </w:r>
      <w:r>
        <w:rPr>
          <w:b/>
          <w:color w:val="000000"/>
          <w:sz w:val="16"/>
          <w:szCs w:val="16"/>
        </w:rPr>
        <w:tab/>
      </w:r>
      <w:r w:rsidRPr="00C51ECC">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3D4987">
        <w:rPr>
          <w:i/>
          <w:sz w:val="16"/>
          <w:szCs w:val="16"/>
          <w:u w:val="single"/>
        </w:rPr>
        <w:t xml:space="preserve">Note 5 </w:t>
      </w:r>
      <w:proofErr w:type="gramStart"/>
      <w:r w:rsidRPr="003D4987">
        <w:rPr>
          <w:i/>
          <w:sz w:val="16"/>
          <w:szCs w:val="16"/>
          <w:u w:val="single"/>
        </w:rPr>
        <w:t>applies</w:t>
      </w:r>
      <w:proofErr w:type="gramEnd"/>
      <w:r w:rsidRPr="003D4987">
        <w:rPr>
          <w:i/>
          <w:sz w:val="16"/>
          <w:szCs w:val="16"/>
          <w:u w:val="single"/>
        </w:rPr>
        <w:t>.</w:t>
      </w:r>
    </w:p>
    <w:p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r w:rsidR="007C7E6C" w:rsidRPr="003D4987">
        <w:rPr>
          <w:color w:val="000000"/>
          <w:sz w:val="16"/>
          <w:szCs w:val="16"/>
        </w:rPr>
        <w:br/>
      </w:r>
      <w:r w:rsidR="00806E27" w:rsidRPr="003D4987">
        <w:rPr>
          <w:i/>
          <w:sz w:val="16"/>
          <w:szCs w:val="16"/>
          <w:u w:val="single"/>
        </w:rPr>
        <w:t>Note 5 applies.</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5D26C2" w:rsidRDefault="00293A54" w:rsidP="004C7746">
      <w:pPr>
        <w:autoSpaceDE w:val="0"/>
        <w:autoSpaceDN w:val="0"/>
        <w:adjustRightInd w:val="0"/>
        <w:rPr>
          <w:b/>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 </w:t>
      </w:r>
      <w:r w:rsidR="005D26C2">
        <w:rPr>
          <w:b/>
          <w:color w:val="000000"/>
          <w:sz w:val="16"/>
          <w:szCs w:val="16"/>
        </w:rPr>
        <w:t>REPORTING</w:t>
      </w:r>
      <w:r w:rsidR="005D26C2">
        <w:rPr>
          <w:b/>
          <w:color w:val="000000"/>
          <w:sz w:val="16"/>
          <w:szCs w:val="16"/>
        </w:rPr>
        <w:tab/>
      </w:r>
      <w:r w:rsidR="005D26C2">
        <w:rPr>
          <w:b/>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2621" w:rsidRPr="00B56282" w:rsidRDefault="005D26C2" w:rsidP="005A2621">
      <w:pPr>
        <w:pStyle w:val="ListParagraph"/>
        <w:widowControl/>
        <w:spacing w:before="0" w:after="0"/>
        <w:ind w:left="0"/>
        <w:rPr>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OCT 2010</w:t>
      </w:r>
    </w:p>
    <w:p w:rsidR="00042A7C" w:rsidRPr="00890A03" w:rsidRDefault="00B268D2" w:rsidP="00890A03">
      <w:pPr>
        <w:pStyle w:val="ListParagraph"/>
        <w:widowControl/>
        <w:ind w:left="0"/>
        <w:rPr>
          <w:sz w:val="16"/>
          <w:szCs w:val="16"/>
        </w:rPr>
      </w:pPr>
      <w:r w:rsidRPr="002C55D6">
        <w:rPr>
          <w:b/>
          <w:sz w:val="16"/>
          <w:szCs w:val="16"/>
        </w:rPr>
        <w:t>252.211-7003 ITEM</w:t>
      </w:r>
      <w:r w:rsidRPr="00890A03">
        <w:rPr>
          <w:b/>
          <w:sz w:val="16"/>
          <w:szCs w:val="16"/>
        </w:rPr>
        <w:t xml:space="preserve"> UNIQUE IDENTIFICATION AND VALUATION</w:t>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r>
      <w:r w:rsidR="001E5EB2">
        <w:rPr>
          <w:sz w:val="16"/>
          <w:szCs w:val="16"/>
        </w:rPr>
        <w:t>MAR</w:t>
      </w:r>
      <w:r w:rsidRPr="00890A03">
        <w:rPr>
          <w:sz w:val="16"/>
          <w:szCs w:val="16"/>
        </w:rPr>
        <w:t xml:space="preserve"> 201</w:t>
      </w:r>
      <w:r w:rsidR="001E5EB2">
        <w:rPr>
          <w:sz w:val="16"/>
          <w:szCs w:val="16"/>
        </w:rPr>
        <w:t>6</w:t>
      </w:r>
      <w:r w:rsidR="00890A03" w:rsidRPr="00890A03">
        <w:rPr>
          <w:sz w:val="16"/>
          <w:szCs w:val="16"/>
        </w:rPr>
        <w:br/>
      </w:r>
      <w:r w:rsidR="00042A7C" w:rsidRPr="00890A03">
        <w:rPr>
          <w:i/>
          <w:sz w:val="16"/>
          <w:szCs w:val="16"/>
          <w:u w:val="single"/>
        </w:rPr>
        <w:t>No Note applies</w:t>
      </w:r>
      <w:r w:rsidR="00042A7C" w:rsidRPr="00890A03">
        <w:rPr>
          <w:sz w:val="16"/>
          <w:szCs w:val="16"/>
        </w:rPr>
        <w:t>.</w:t>
      </w:r>
    </w:p>
    <w:p w:rsidR="005D26C2" w:rsidRDefault="005D26C2" w:rsidP="00890A03">
      <w:pPr>
        <w:pStyle w:val="ListParagraph"/>
        <w:widowControl/>
        <w:ind w:left="0"/>
        <w:rPr>
          <w:b/>
          <w:sz w:val="16"/>
          <w:szCs w:val="16"/>
        </w:rPr>
      </w:pPr>
      <w:r>
        <w:rPr>
          <w:b/>
          <w:sz w:val="16"/>
          <w:szCs w:val="16"/>
        </w:rPr>
        <w:t>252.211-7005 SUBSTITUTIONS FOR MILITARY OR FEDERAL SPECIFICATIONS AND STANDARDS</w:t>
      </w:r>
      <w:r>
        <w:rPr>
          <w:b/>
          <w:sz w:val="16"/>
          <w:szCs w:val="16"/>
        </w:rPr>
        <w:tab/>
      </w:r>
      <w:r>
        <w:rPr>
          <w:b/>
          <w:sz w:val="16"/>
          <w:szCs w:val="16"/>
        </w:rPr>
        <w:tab/>
      </w:r>
      <w:r w:rsidRPr="005D26C2">
        <w:rPr>
          <w:sz w:val="16"/>
          <w:szCs w:val="16"/>
        </w:rPr>
        <w:t>NOV 2005</w:t>
      </w:r>
    </w:p>
    <w:p w:rsidR="005D26C2" w:rsidRDefault="005D26C2" w:rsidP="00890A03">
      <w:pPr>
        <w:pStyle w:val="ListParagraph"/>
        <w:widowControl/>
        <w:ind w:left="0"/>
        <w:rPr>
          <w:b/>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1E5EB2">
        <w:rPr>
          <w:sz w:val="16"/>
          <w:szCs w:val="16"/>
        </w:rPr>
        <w:t>JUN</w:t>
      </w:r>
      <w:r w:rsidRPr="005D26C2">
        <w:rPr>
          <w:sz w:val="16"/>
          <w:szCs w:val="16"/>
        </w:rPr>
        <w:t xml:space="preserve"> 201</w:t>
      </w:r>
      <w:r w:rsidR="001E5EB2">
        <w:rPr>
          <w:sz w:val="16"/>
          <w:szCs w:val="16"/>
        </w:rPr>
        <w:t>6</w:t>
      </w:r>
    </w:p>
    <w:p w:rsidR="001B3133" w:rsidRPr="00890A03" w:rsidRDefault="00A51F87" w:rsidP="00890A03">
      <w:pPr>
        <w:pStyle w:val="ListParagraph"/>
        <w:widowControl/>
        <w:ind w:left="0"/>
        <w:rPr>
          <w:sz w:val="16"/>
          <w:szCs w:val="16"/>
        </w:rPr>
      </w:pPr>
      <w:r w:rsidRPr="00890A03">
        <w:rPr>
          <w:b/>
          <w:sz w:val="16"/>
          <w:szCs w:val="16"/>
        </w:rPr>
        <w:lastRenderedPageBreak/>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5D26C2" w:rsidRDefault="005D26C2"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DEC 2012</w:t>
      </w:r>
    </w:p>
    <w:p w:rsidR="005D26C2" w:rsidRDefault="005D26C2" w:rsidP="004C7746">
      <w:pPr>
        <w:pStyle w:val="ListParagraph"/>
        <w:ind w:left="0"/>
        <w:rPr>
          <w:b/>
          <w:sz w:val="16"/>
          <w:szCs w:val="16"/>
        </w:rPr>
      </w:pPr>
      <w:r>
        <w:rPr>
          <w:b/>
          <w:sz w:val="16"/>
          <w:szCs w:val="16"/>
        </w:rPr>
        <w:t>252.219-7003 SMALL BUSINESS SUBCONTRACTING PLAN (DOD CONTRACTS)</w:t>
      </w:r>
      <w:r w:rsidR="001E5EB2">
        <w:rPr>
          <w:b/>
          <w:sz w:val="16"/>
          <w:szCs w:val="16"/>
        </w:rPr>
        <w:t xml:space="preserve"> - BASIC</w:t>
      </w:r>
      <w:r>
        <w:rPr>
          <w:b/>
          <w:sz w:val="16"/>
          <w:szCs w:val="16"/>
        </w:rPr>
        <w:tab/>
      </w:r>
      <w:r>
        <w:rPr>
          <w:b/>
          <w:sz w:val="16"/>
          <w:szCs w:val="16"/>
        </w:rPr>
        <w:tab/>
      </w:r>
      <w:r w:rsidR="007B0E03">
        <w:rPr>
          <w:b/>
          <w:sz w:val="16"/>
          <w:szCs w:val="16"/>
        </w:rPr>
        <w:t xml:space="preserve">                 </w:t>
      </w:r>
      <w:r w:rsidR="007B0E03">
        <w:rPr>
          <w:sz w:val="16"/>
          <w:szCs w:val="16"/>
        </w:rPr>
        <w:t xml:space="preserve">MAR </w:t>
      </w:r>
      <w:r w:rsidR="009C00D2">
        <w:rPr>
          <w:sz w:val="16"/>
          <w:szCs w:val="16"/>
        </w:rPr>
        <w:t>2016</w:t>
      </w:r>
    </w:p>
    <w:p w:rsidR="005D26C2" w:rsidRPr="005D26C2" w:rsidRDefault="005D26C2" w:rsidP="004C7746">
      <w:pPr>
        <w:pStyle w:val="ListParagraph"/>
        <w:ind w:left="0"/>
        <w:rPr>
          <w:sz w:val="16"/>
          <w:szCs w:val="16"/>
        </w:rPr>
      </w:pPr>
      <w:r>
        <w:rPr>
          <w:b/>
          <w:sz w:val="16"/>
          <w:szCs w:val="16"/>
        </w:rPr>
        <w:t>252.219-7003 DEV SMALL BUSINESS SUBCONTRACTING PLAN (DOD CONTRACTS)</w:t>
      </w:r>
      <w:r w:rsidR="001E5EB2">
        <w:rPr>
          <w:b/>
          <w:sz w:val="16"/>
          <w:szCs w:val="16"/>
        </w:rPr>
        <w:t xml:space="preserve"> - BASIC</w:t>
      </w:r>
      <w:r>
        <w:rPr>
          <w:b/>
          <w:sz w:val="16"/>
          <w:szCs w:val="16"/>
        </w:rPr>
        <w:t xml:space="preserve"> </w:t>
      </w:r>
      <w:r w:rsidR="001E5EB2">
        <w:rPr>
          <w:b/>
          <w:sz w:val="16"/>
          <w:szCs w:val="16"/>
        </w:rPr>
        <w:t>(</w:t>
      </w:r>
      <w:r>
        <w:rPr>
          <w:b/>
          <w:sz w:val="16"/>
          <w:szCs w:val="16"/>
        </w:rPr>
        <w:t>DEV 2013-O0014</w:t>
      </w:r>
      <w:r w:rsidR="001E5EB2">
        <w:rPr>
          <w:b/>
          <w:sz w:val="16"/>
          <w:szCs w:val="16"/>
        </w:rPr>
        <w:t>)</w:t>
      </w:r>
      <w:r>
        <w:rPr>
          <w:b/>
          <w:sz w:val="16"/>
          <w:szCs w:val="16"/>
        </w:rPr>
        <w:tab/>
      </w:r>
      <w:r w:rsidR="007B0E03">
        <w:rPr>
          <w:sz w:val="16"/>
          <w:szCs w:val="16"/>
        </w:rPr>
        <w:t>AUG</w:t>
      </w:r>
      <w:r w:rsidR="007B0E03" w:rsidRPr="005D26C2">
        <w:rPr>
          <w:sz w:val="16"/>
          <w:szCs w:val="16"/>
        </w:rPr>
        <w:t xml:space="preserve"> </w:t>
      </w:r>
      <w:r w:rsidRPr="005D26C2">
        <w:rPr>
          <w:sz w:val="16"/>
          <w:szCs w:val="16"/>
        </w:rPr>
        <w:t>2014</w:t>
      </w:r>
    </w:p>
    <w:p w:rsidR="00887359" w:rsidRDefault="00887359"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r>
      <w:r w:rsidR="007B0E03">
        <w:rPr>
          <w:sz w:val="16"/>
          <w:szCs w:val="16"/>
        </w:rPr>
        <w:t>OCT 2015</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rsidR="00887359" w:rsidRPr="00887359" w:rsidRDefault="00887359" w:rsidP="004C7746">
      <w:pPr>
        <w:pStyle w:val="ListParagraph"/>
        <w:ind w:left="0"/>
        <w:rPr>
          <w:b/>
          <w:sz w:val="16"/>
          <w:szCs w:val="16"/>
        </w:rPr>
      </w:pPr>
      <w:r w:rsidRPr="00887359">
        <w:rPr>
          <w:b/>
          <w:sz w:val="16"/>
          <w:szCs w:val="16"/>
        </w:rPr>
        <w:t>252.225-7001 BUY AMERICAN AND BALANCE OF PAYMENTS PROGRAM – BASIC</w:t>
      </w:r>
      <w:r w:rsidRPr="00887359">
        <w:rPr>
          <w:b/>
          <w:sz w:val="16"/>
          <w:szCs w:val="16"/>
        </w:rPr>
        <w:tab/>
      </w:r>
      <w:r w:rsidRPr="00887359">
        <w:rPr>
          <w:b/>
          <w:sz w:val="16"/>
          <w:szCs w:val="16"/>
        </w:rPr>
        <w:tab/>
      </w:r>
      <w:r w:rsidRPr="00887359">
        <w:rPr>
          <w:b/>
          <w:sz w:val="16"/>
          <w:szCs w:val="16"/>
        </w:rPr>
        <w:tab/>
      </w:r>
      <w:r w:rsidRPr="00887359">
        <w:rPr>
          <w:b/>
          <w:sz w:val="16"/>
          <w:szCs w:val="16"/>
        </w:rPr>
        <w:tab/>
      </w:r>
      <w:r w:rsidR="009C00D2">
        <w:rPr>
          <w:sz w:val="16"/>
          <w:szCs w:val="16"/>
        </w:rPr>
        <w:t>AUG 2016</w:t>
      </w:r>
    </w:p>
    <w:p w:rsidR="008532BE" w:rsidRPr="003D4987" w:rsidRDefault="00736851" w:rsidP="004C7746">
      <w:pPr>
        <w:pStyle w:val="ListParagraph"/>
        <w:ind w:left="0"/>
        <w:rPr>
          <w:sz w:val="16"/>
          <w:szCs w:val="16"/>
        </w:rPr>
      </w:pPr>
      <w:r w:rsidRPr="00887359">
        <w:rPr>
          <w:b/>
          <w:sz w:val="16"/>
          <w:szCs w:val="16"/>
        </w:rPr>
        <w:t xml:space="preserve">252.225-7002 </w:t>
      </w:r>
      <w:r w:rsidR="006E5FF0" w:rsidRPr="00887359">
        <w:rPr>
          <w:b/>
          <w:sz w:val="16"/>
          <w:szCs w:val="16"/>
        </w:rPr>
        <w:t>QUALIFYING COUNTRY SOURCES AS SUBCONTRACTORS</w:t>
      </w:r>
      <w:r w:rsidR="006E5FF0" w:rsidRPr="00887359">
        <w:rPr>
          <w:sz w:val="16"/>
          <w:szCs w:val="16"/>
        </w:rPr>
        <w:tab/>
      </w:r>
      <w:r w:rsidR="006E5FF0" w:rsidRPr="00887359">
        <w:rPr>
          <w:sz w:val="16"/>
          <w:szCs w:val="16"/>
        </w:rPr>
        <w:tab/>
      </w:r>
      <w:r w:rsidR="006E5FF0" w:rsidRPr="00887359">
        <w:rPr>
          <w:sz w:val="16"/>
          <w:szCs w:val="16"/>
        </w:rPr>
        <w:tab/>
      </w:r>
      <w:r w:rsidR="005375B5" w:rsidRPr="00887359">
        <w:rPr>
          <w:sz w:val="16"/>
          <w:szCs w:val="16"/>
        </w:rPr>
        <w:tab/>
      </w:r>
      <w:r w:rsidRPr="00887359">
        <w:rPr>
          <w:sz w:val="16"/>
          <w:szCs w:val="16"/>
        </w:rPr>
        <w:tab/>
      </w:r>
      <w:r w:rsidR="009C00D2">
        <w:rPr>
          <w:sz w:val="16"/>
          <w:szCs w:val="16"/>
        </w:rPr>
        <w:t>AUG 2016</w:t>
      </w:r>
      <w:r w:rsidR="007C7E6C" w:rsidRPr="00887359">
        <w:rPr>
          <w:sz w:val="16"/>
          <w:szCs w:val="16"/>
        </w:rPr>
        <w:br/>
      </w:r>
      <w:r w:rsidR="008532BE" w:rsidRPr="00887359">
        <w:rPr>
          <w:i/>
          <w:sz w:val="16"/>
          <w:szCs w:val="16"/>
          <w:u w:val="single"/>
        </w:rPr>
        <w:t>No Note applies.</w:t>
      </w: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2118A5" w:rsidRDefault="002118A5" w:rsidP="002118A5">
      <w:pPr>
        <w:autoSpaceDE w:val="0"/>
        <w:autoSpaceDN w:val="0"/>
        <w:adjustRightInd w:val="0"/>
        <w:spacing w:before="0" w:after="0"/>
        <w:rPr>
          <w:b/>
          <w:color w:val="000000"/>
          <w:sz w:val="16"/>
          <w:szCs w:val="16"/>
        </w:rPr>
      </w:pPr>
    </w:p>
    <w:p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87359">
        <w:rPr>
          <w:color w:val="000000"/>
          <w:sz w:val="16"/>
          <w:szCs w:val="16"/>
        </w:rPr>
        <w:t>SEP 2006</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r>
      <w:r w:rsidR="009C00D2">
        <w:rPr>
          <w:sz w:val="16"/>
          <w:szCs w:val="16"/>
        </w:rPr>
        <w:t>AUG 2016</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1E5EB2">
        <w:rPr>
          <w:sz w:val="16"/>
          <w:szCs w:val="16"/>
        </w:rPr>
        <w:t>MAY</w:t>
      </w:r>
      <w:r w:rsidR="00293A54" w:rsidRPr="003D4987">
        <w:rPr>
          <w:sz w:val="16"/>
          <w:szCs w:val="16"/>
        </w:rPr>
        <w:t xml:space="preserve"> 201</w:t>
      </w:r>
      <w:r w:rsidR="001E5EB2">
        <w:rPr>
          <w:sz w:val="16"/>
          <w:szCs w:val="16"/>
        </w:rPr>
        <w:t>6</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5D4343" w:rsidP="004C7746">
      <w:pPr>
        <w:pStyle w:val="ListParagraph"/>
        <w:ind w:left="0"/>
        <w:rPr>
          <w:color w:val="0070C0"/>
          <w:sz w:val="16"/>
          <w:szCs w:val="16"/>
        </w:rPr>
      </w:pPr>
      <w:r w:rsidRPr="003D4987">
        <w:rPr>
          <w:b/>
          <w:sz w:val="16"/>
          <w:szCs w:val="16"/>
        </w:rPr>
        <w:t>252.225-</w:t>
      </w:r>
      <w:r w:rsidR="00736851" w:rsidRPr="003D4987">
        <w:rPr>
          <w:b/>
          <w:sz w:val="16"/>
          <w:szCs w:val="16"/>
        </w:rPr>
        <w:t xml:space="preserve">7016 </w:t>
      </w:r>
      <w:r w:rsidR="000E0A67" w:rsidRPr="003D4987">
        <w:rPr>
          <w:b/>
          <w:sz w:val="16"/>
          <w:szCs w:val="16"/>
        </w:rPr>
        <w:t>RESTRICTION ON ACQUISITION OF BALL AND ROLLER BEARINGS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2011</w:t>
      </w:r>
      <w:r w:rsidR="007C7E6C" w:rsidRPr="003D4987">
        <w:rPr>
          <w:sz w:val="16"/>
          <w:szCs w:val="16"/>
        </w:rPr>
        <w:br/>
      </w:r>
      <w:r w:rsidR="008532BE" w:rsidRPr="003D4987">
        <w:rPr>
          <w:i/>
          <w:sz w:val="16"/>
          <w:szCs w:val="16"/>
          <w:u w:val="single"/>
        </w:rPr>
        <w:t>No Note applies.</w:t>
      </w:r>
    </w:p>
    <w:p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FC3E80" w:rsidRDefault="00FC3E80" w:rsidP="00187735">
      <w:pPr>
        <w:pStyle w:val="ListParagraph"/>
        <w:keepNext/>
        <w:widowControl/>
        <w:ind w:left="0"/>
        <w:rPr>
          <w:b/>
          <w:sz w:val="16"/>
          <w:szCs w:val="16"/>
        </w:rPr>
      </w:pPr>
      <w:r w:rsidRPr="003D4987">
        <w:rPr>
          <w:b/>
          <w:sz w:val="16"/>
          <w:szCs w:val="16"/>
        </w:rPr>
        <w:t>252.225-7021 TRADE AGREEMENTS—BASIC</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Pr>
          <w:sz w:val="16"/>
          <w:szCs w:val="16"/>
        </w:rPr>
        <w:tab/>
      </w:r>
      <w:r w:rsidR="009C00D2">
        <w:rPr>
          <w:sz w:val="16"/>
          <w:szCs w:val="16"/>
        </w:rPr>
        <w:t>SEP 2016</w:t>
      </w:r>
      <w:r>
        <w:rPr>
          <w:sz w:val="16"/>
          <w:szCs w:val="16"/>
        </w:rPr>
        <w:br/>
      </w:r>
      <w:r w:rsidRPr="003D4987">
        <w:rPr>
          <w:i/>
          <w:sz w:val="16"/>
          <w:szCs w:val="16"/>
          <w:u w:val="single"/>
        </w:rPr>
        <w:t>No Note applies</w:t>
      </w:r>
      <w:r w:rsidRPr="003D4987">
        <w:rPr>
          <w:sz w:val="16"/>
          <w:szCs w:val="16"/>
        </w:rPr>
        <w:t>.</w:t>
      </w:r>
    </w:p>
    <w:p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rsidR="00887359" w:rsidRDefault="00887359" w:rsidP="009A0705">
      <w:pPr>
        <w:pStyle w:val="ListParagraph"/>
        <w:spacing w:before="0" w:after="0"/>
        <w:ind w:left="0"/>
        <w:rPr>
          <w:b/>
          <w:sz w:val="16"/>
          <w:szCs w:val="16"/>
        </w:rPr>
      </w:pPr>
      <w:r>
        <w:rPr>
          <w:b/>
          <w:sz w:val="16"/>
          <w:szCs w:val="16"/>
        </w:rPr>
        <w:t>252.225-7030 RESTRICTION ON ACQUISITION OF CARBON, ALLOY, AND ARMOR STEEL PLATE</w:t>
      </w:r>
      <w:r>
        <w:rPr>
          <w:b/>
          <w:sz w:val="16"/>
          <w:szCs w:val="16"/>
        </w:rPr>
        <w:tab/>
      </w:r>
      <w:r>
        <w:rPr>
          <w:b/>
          <w:sz w:val="16"/>
          <w:szCs w:val="16"/>
        </w:rPr>
        <w:tab/>
      </w:r>
      <w:r w:rsidRPr="00887359">
        <w:rPr>
          <w:sz w:val="16"/>
          <w:szCs w:val="16"/>
        </w:rPr>
        <w:t>DEC 2006</w:t>
      </w:r>
    </w:p>
    <w:p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596AC0" w:rsidRPr="00815584" w:rsidRDefault="00736851" w:rsidP="004C7746">
      <w:pPr>
        <w:pStyle w:val="ListParagraph"/>
        <w:ind w:left="0"/>
        <w:rPr>
          <w:sz w:val="16"/>
          <w:szCs w:val="16"/>
        </w:rPr>
      </w:pPr>
      <w:proofErr w:type="gramStart"/>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Applies if this Contract exceeds $500,000.</w:t>
      </w:r>
      <w:proofErr w:type="gramEnd"/>
      <w:r w:rsidR="00596AC0" w:rsidRPr="00815584">
        <w:rPr>
          <w:i/>
          <w:sz w:val="16"/>
          <w:szCs w:val="16"/>
          <w:u w:val="single"/>
        </w:rPr>
        <w:t xml:space="preserve">  </w:t>
      </w:r>
      <w:r w:rsidR="00C22FB4" w:rsidRPr="00815584">
        <w:rPr>
          <w:i/>
          <w:sz w:val="16"/>
          <w:szCs w:val="16"/>
          <w:u w:val="single"/>
        </w:rPr>
        <w:t xml:space="preserve">Note 5 </w:t>
      </w:r>
      <w:proofErr w:type="gramStart"/>
      <w:r w:rsidR="00C22FB4" w:rsidRPr="00815584">
        <w:rPr>
          <w:i/>
          <w:sz w:val="16"/>
          <w:szCs w:val="16"/>
          <w:u w:val="single"/>
        </w:rPr>
        <w:t>applies</w:t>
      </w:r>
      <w:proofErr w:type="gramEnd"/>
      <w:r w:rsidR="00C22FB4" w:rsidRPr="00815584">
        <w:rPr>
          <w:i/>
          <w:sz w:val="16"/>
          <w:szCs w:val="16"/>
          <w:u w:val="single"/>
        </w:rPr>
        <w:t>.</w:t>
      </w:r>
    </w:p>
    <w:p w:rsidR="002C55D6" w:rsidRPr="002C55D6" w:rsidRDefault="002C55D6" w:rsidP="00FE6211">
      <w:pPr>
        <w:pStyle w:val="BodyText"/>
        <w:rPr>
          <w:i w:val="0"/>
          <w:sz w:val="16"/>
          <w:szCs w:val="16"/>
        </w:rPr>
      </w:pPr>
      <w:r w:rsidRPr="002C55D6">
        <w:rPr>
          <w:i w:val="0"/>
          <w:sz w:val="16"/>
          <w:szCs w:val="16"/>
        </w:rPr>
        <w:t>252.227-7013 RIGHTS IN TECHNICAL DATA-NONCOMMERCIAL ITEMS</w:t>
      </w:r>
      <w:r w:rsidRPr="002C55D6">
        <w:rPr>
          <w:i w:val="0"/>
          <w:sz w:val="16"/>
          <w:szCs w:val="16"/>
        </w:rPr>
        <w:tab/>
      </w:r>
      <w:r w:rsidRPr="002C55D6">
        <w:rPr>
          <w:i w:val="0"/>
          <w:sz w:val="16"/>
          <w:szCs w:val="16"/>
        </w:rPr>
        <w:tab/>
      </w:r>
      <w:r w:rsidRPr="002C55D6">
        <w:rPr>
          <w:i w:val="0"/>
          <w:sz w:val="16"/>
          <w:szCs w:val="16"/>
        </w:rPr>
        <w:tab/>
      </w:r>
      <w:r w:rsidRPr="002C55D6">
        <w:rPr>
          <w:i w:val="0"/>
          <w:sz w:val="16"/>
          <w:szCs w:val="16"/>
        </w:rPr>
        <w:tab/>
      </w:r>
      <w:r w:rsidRPr="002C55D6">
        <w:rPr>
          <w:i w:val="0"/>
          <w:sz w:val="16"/>
          <w:szCs w:val="16"/>
        </w:rPr>
        <w:tab/>
      </w:r>
      <w:r w:rsidRPr="002C55D6">
        <w:rPr>
          <w:b w:val="0"/>
          <w:i w:val="0"/>
          <w:sz w:val="16"/>
          <w:szCs w:val="16"/>
        </w:rPr>
        <w:t>FEB 2014</w:t>
      </w:r>
    </w:p>
    <w:p w:rsidR="002453BA" w:rsidRPr="00815584" w:rsidRDefault="00736851" w:rsidP="00FE6211">
      <w:pPr>
        <w:pStyle w:val="BodyText"/>
        <w:rPr>
          <w:i w:val="0"/>
          <w:sz w:val="16"/>
          <w:szCs w:val="16"/>
        </w:rPr>
      </w:pPr>
      <w:r w:rsidRPr="00815584">
        <w:rPr>
          <w:i w:val="0"/>
          <w:sz w:val="16"/>
          <w:szCs w:val="16"/>
        </w:rPr>
        <w:t>252.227-7013</w:t>
      </w:r>
      <w:r w:rsidR="00887359">
        <w:rPr>
          <w:i w:val="0"/>
          <w:sz w:val="16"/>
          <w:szCs w:val="16"/>
        </w:rPr>
        <w:t xml:space="preserve"> ALT II</w:t>
      </w:r>
      <w:r w:rsidR="004218C3" w:rsidRPr="00815584">
        <w:rPr>
          <w:i w:val="0"/>
          <w:sz w:val="16"/>
          <w:szCs w:val="16"/>
        </w:rPr>
        <w:t xml:space="preserve"> </w:t>
      </w:r>
      <w:r w:rsidR="005D4343" w:rsidRPr="00815584">
        <w:rPr>
          <w:i w:val="0"/>
          <w:sz w:val="16"/>
          <w:szCs w:val="16"/>
        </w:rPr>
        <w:t>RIGHTS IN TECHNICAL DATA—NONCOMMERCIAL ITEMS</w:t>
      </w:r>
      <w:r w:rsidR="00887359">
        <w:rPr>
          <w:i w:val="0"/>
          <w:sz w:val="16"/>
          <w:szCs w:val="16"/>
        </w:rPr>
        <w:t xml:space="preserve"> ALT II (</w:t>
      </w:r>
      <w:r w:rsidR="008971AA" w:rsidRPr="00815584">
        <w:rPr>
          <w:b w:val="0"/>
          <w:i w:val="0"/>
          <w:sz w:val="16"/>
          <w:szCs w:val="16"/>
        </w:rPr>
        <w:t>FEB 2014</w:t>
      </w:r>
      <w:r w:rsidR="00887359">
        <w:rPr>
          <w:b w:val="0"/>
          <w:i w:val="0"/>
          <w:sz w:val="16"/>
          <w:szCs w:val="16"/>
        </w:rPr>
        <w:t>)</w:t>
      </w:r>
      <w:r w:rsidR="00887359">
        <w:rPr>
          <w:b w:val="0"/>
          <w:i w:val="0"/>
          <w:sz w:val="16"/>
          <w:szCs w:val="16"/>
        </w:rPr>
        <w:tab/>
        <w:t xml:space="preserve">                 MAR 2011</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267A82" w:rsidRPr="00815584" w:rsidRDefault="00736851" w:rsidP="00AB5994">
      <w:pPr>
        <w:pStyle w:val="BodyText"/>
        <w:rPr>
          <w:b w:val="0"/>
          <w:i w:val="0"/>
          <w:sz w:val="16"/>
          <w:szCs w:val="16"/>
        </w:rPr>
      </w:pPr>
      <w:r w:rsidRPr="002C55D6">
        <w:rPr>
          <w:i w:val="0"/>
          <w:sz w:val="16"/>
          <w:szCs w:val="16"/>
        </w:rPr>
        <w:t xml:space="preserve">252.227-7014 </w:t>
      </w:r>
      <w:r w:rsidR="005D4343" w:rsidRPr="002C55D6">
        <w:rPr>
          <w:i w:val="0"/>
          <w:sz w:val="16"/>
          <w:szCs w:val="16"/>
        </w:rPr>
        <w:t>RIGHTS</w:t>
      </w:r>
      <w:r w:rsidR="005D4343" w:rsidRPr="00815584">
        <w:rPr>
          <w:i w:val="0"/>
          <w:sz w:val="16"/>
          <w:szCs w:val="16"/>
        </w:rPr>
        <w:t xml:space="preserve">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AB5994" w:rsidRPr="00815584">
        <w:rPr>
          <w:i w:val="0"/>
          <w:sz w:val="16"/>
          <w:szCs w:val="16"/>
        </w:rPr>
        <w:tab/>
      </w:r>
      <w:r w:rsidR="00A77333" w:rsidRPr="00815584">
        <w:rPr>
          <w:b w:val="0"/>
          <w:i w:val="0"/>
          <w:sz w:val="16"/>
          <w:szCs w:val="16"/>
        </w:rPr>
        <w:t>FEB 2014</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A22FB2" w:rsidRPr="00815584" w:rsidRDefault="00A22FB2" w:rsidP="00AE6DE9">
      <w:pPr>
        <w:pStyle w:val="BodyText"/>
        <w:rPr>
          <w:i w:val="0"/>
          <w:sz w:val="16"/>
          <w:szCs w:val="16"/>
        </w:rPr>
      </w:pPr>
      <w:r w:rsidRPr="00815584">
        <w:rPr>
          <w:i w:val="0"/>
          <w:sz w:val="16"/>
          <w:szCs w:val="16"/>
        </w:rPr>
        <w:t>252.227-7015</w:t>
      </w:r>
      <w:r w:rsidR="00EE62B3" w:rsidRPr="00815584">
        <w:rPr>
          <w:i w:val="0"/>
          <w:sz w:val="16"/>
          <w:szCs w:val="16"/>
        </w:rPr>
        <w:t xml:space="preserve"> </w:t>
      </w:r>
      <w:r w:rsidRPr="00815584">
        <w:rPr>
          <w:i w:val="0"/>
          <w:sz w:val="16"/>
          <w:szCs w:val="16"/>
        </w:rPr>
        <w:t>ALT I TECHNICAL DATA COMMERCIAL ITEMS (FEB 2014) ALT I</w:t>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b w:val="0"/>
          <w:i w:val="0"/>
          <w:sz w:val="16"/>
          <w:szCs w:val="16"/>
        </w:rPr>
        <w:t>DEC 2011</w:t>
      </w:r>
      <w:r w:rsidRPr="00815584">
        <w:rPr>
          <w:sz w:val="16"/>
          <w:szCs w:val="16"/>
        </w:rPr>
        <w:br/>
      </w:r>
      <w:r w:rsidRPr="00815584">
        <w:rPr>
          <w:b w:val="0"/>
          <w:sz w:val="16"/>
          <w:szCs w:val="16"/>
          <w:u w:val="single"/>
        </w:rPr>
        <w:t>No Note applies</w:t>
      </w:r>
      <w:r w:rsidRPr="00815584">
        <w:rPr>
          <w:b w:val="0"/>
          <w:sz w:val="16"/>
          <w:szCs w:val="16"/>
        </w:rPr>
        <w:t>.</w:t>
      </w:r>
      <w:r w:rsidR="00C7345D" w:rsidRPr="001E1EBC">
        <w:rPr>
          <w:b w:val="0"/>
          <w:i w:val="0"/>
          <w:sz w:val="16"/>
          <w:szCs w:val="16"/>
        </w:rPr>
        <w:t xml:space="preserve"> </w:t>
      </w:r>
      <w:r w:rsidR="001E1EBC" w:rsidRPr="001E1EBC">
        <w:rPr>
          <w:b w:val="0"/>
          <w:i w:val="0"/>
          <w:sz w:val="16"/>
          <w:szCs w:val="16"/>
        </w:rPr>
        <w:t xml:space="preserve"> </w:t>
      </w:r>
      <w:r w:rsidR="00C7345D" w:rsidRPr="00815584">
        <w:rPr>
          <w:b w:val="0"/>
          <w:sz w:val="16"/>
          <w:szCs w:val="16"/>
          <w:u w:val="single"/>
        </w:rPr>
        <w:t xml:space="preserve">The Government desires Government Purpose Rights (“GPR”) or better for Technical Data and Computer </w:t>
      </w:r>
      <w:r w:rsidR="00AE6DE9">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C22FB4" w:rsidRPr="00437067" w:rsidRDefault="00736851" w:rsidP="00AE6DE9">
      <w:pPr>
        <w:pStyle w:val="BodyText"/>
        <w:rPr>
          <w:b w:val="0"/>
          <w:i w:val="0"/>
          <w:sz w:val="16"/>
          <w:szCs w:val="16"/>
        </w:rPr>
      </w:pPr>
      <w:r w:rsidRPr="00815584">
        <w:rPr>
          <w:i w:val="0"/>
          <w:sz w:val="16"/>
          <w:szCs w:val="16"/>
        </w:rPr>
        <w:lastRenderedPageBreak/>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rsidR="003905AA" w:rsidRPr="00437067" w:rsidRDefault="003905AA" w:rsidP="00AE6DE9">
      <w:pPr>
        <w:pStyle w:val="BodyText"/>
        <w:spacing w:before="0" w:after="0"/>
        <w:rPr>
          <w:i w:val="0"/>
          <w:sz w:val="16"/>
          <w:szCs w:val="16"/>
        </w:rPr>
      </w:pPr>
      <w:r w:rsidRPr="00437067">
        <w:rPr>
          <w:i w:val="0"/>
          <w:sz w:val="16"/>
          <w:szCs w:val="16"/>
        </w:rPr>
        <w:t>252.227-7017 IDENTIFICATION AND ASSERTION OF USE, RELEASE, OR DISCLOSURE RESTRICTIONS</w:t>
      </w:r>
      <w:r w:rsidRPr="00437067">
        <w:rPr>
          <w:i w:val="0"/>
          <w:sz w:val="16"/>
          <w:szCs w:val="16"/>
        </w:rPr>
        <w:tab/>
      </w:r>
      <w:r w:rsidRPr="00437067">
        <w:rPr>
          <w:i w:val="0"/>
          <w:sz w:val="16"/>
          <w:szCs w:val="16"/>
        </w:rPr>
        <w:tab/>
      </w:r>
      <w:r w:rsidRPr="00437067">
        <w:rPr>
          <w:b w:val="0"/>
          <w:i w:val="0"/>
          <w:sz w:val="16"/>
          <w:szCs w:val="16"/>
        </w:rPr>
        <w:t>JAN 2011</w:t>
      </w:r>
    </w:p>
    <w:p w:rsidR="003905AA" w:rsidRPr="00437067" w:rsidRDefault="003905AA" w:rsidP="00AE6DE9">
      <w:pPr>
        <w:pStyle w:val="BodyText"/>
        <w:spacing w:before="0" w:after="0"/>
        <w:rPr>
          <w:i w:val="0"/>
          <w:sz w:val="16"/>
          <w:szCs w:val="16"/>
        </w:rPr>
      </w:pPr>
      <w:r w:rsidRPr="00437067">
        <w:rPr>
          <w:b w:val="0"/>
          <w:sz w:val="16"/>
          <w:szCs w:val="16"/>
          <w:u w:val="single"/>
        </w:rPr>
        <w:t xml:space="preserve">Note 5 </w:t>
      </w:r>
      <w:proofErr w:type="gramStart"/>
      <w:r w:rsidRPr="00437067">
        <w:rPr>
          <w:b w:val="0"/>
          <w:sz w:val="16"/>
          <w:szCs w:val="16"/>
          <w:u w:val="single"/>
        </w:rPr>
        <w:t>applies</w:t>
      </w:r>
      <w:proofErr w:type="gramEnd"/>
      <w:r w:rsidRPr="00437067">
        <w:rPr>
          <w:b w:val="0"/>
          <w:sz w:val="16"/>
          <w:szCs w:val="16"/>
          <w:u w:val="single"/>
        </w:rPr>
        <w:t>.</w:t>
      </w:r>
    </w:p>
    <w:p w:rsidR="00C22FB4" w:rsidRPr="00437067" w:rsidRDefault="005D4343" w:rsidP="00AE6DE9">
      <w:pPr>
        <w:pStyle w:val="BodyText"/>
        <w:rPr>
          <w:b w:val="0"/>
          <w:i w:val="0"/>
          <w:sz w:val="16"/>
          <w:szCs w:val="16"/>
        </w:rPr>
      </w:pPr>
      <w:r w:rsidRPr="00437067">
        <w:rPr>
          <w:i w:val="0"/>
          <w:sz w:val="16"/>
          <w:szCs w:val="16"/>
        </w:rPr>
        <w:t>252.227</w:t>
      </w:r>
      <w:r w:rsidR="00736851" w:rsidRPr="00437067">
        <w:rPr>
          <w:i w:val="0"/>
          <w:sz w:val="16"/>
          <w:szCs w:val="16"/>
        </w:rPr>
        <w:t>-701</w:t>
      </w:r>
      <w:r w:rsidR="00C3435B" w:rsidRPr="00437067">
        <w:rPr>
          <w:i w:val="0"/>
          <w:sz w:val="16"/>
          <w:szCs w:val="16"/>
        </w:rPr>
        <w:t>9 VALIDATION OF ASSERTED RESTRICTIONS--COMPUTER SOFTWARE</w:t>
      </w:r>
      <w:r w:rsidR="00C3435B" w:rsidRPr="00437067">
        <w:rPr>
          <w:sz w:val="16"/>
          <w:szCs w:val="16"/>
        </w:rPr>
        <w:tab/>
      </w:r>
      <w:r w:rsidR="00C3435B" w:rsidRPr="00437067">
        <w:rPr>
          <w:sz w:val="16"/>
          <w:szCs w:val="16"/>
        </w:rPr>
        <w:tab/>
      </w:r>
      <w:r w:rsidR="005375B5" w:rsidRPr="00437067">
        <w:rPr>
          <w:sz w:val="16"/>
          <w:szCs w:val="16"/>
        </w:rPr>
        <w:tab/>
      </w:r>
      <w:r w:rsidR="00C3435B" w:rsidRPr="00437067">
        <w:rPr>
          <w:sz w:val="16"/>
          <w:szCs w:val="16"/>
        </w:rPr>
        <w:tab/>
      </w:r>
      <w:r w:rsidR="00C3435B" w:rsidRPr="00437067">
        <w:rPr>
          <w:b w:val="0"/>
          <w:i w:val="0"/>
          <w:sz w:val="16"/>
          <w:szCs w:val="16"/>
        </w:rPr>
        <w:t xml:space="preserve">SEP </w:t>
      </w:r>
      <w:r w:rsidR="009C00D2" w:rsidRPr="00437067">
        <w:rPr>
          <w:b w:val="0"/>
          <w:i w:val="0"/>
          <w:sz w:val="16"/>
          <w:szCs w:val="16"/>
        </w:rPr>
        <w:t>201</w:t>
      </w:r>
      <w:r w:rsidR="009C00D2">
        <w:rPr>
          <w:b w:val="0"/>
          <w:i w:val="0"/>
          <w:sz w:val="16"/>
          <w:szCs w:val="16"/>
        </w:rPr>
        <w:t>6</w:t>
      </w:r>
      <w:r w:rsidR="002D6C9B" w:rsidRPr="00437067">
        <w:rPr>
          <w:b w:val="0"/>
          <w:i w:val="0"/>
          <w:sz w:val="16"/>
          <w:szCs w:val="16"/>
        </w:rPr>
        <w:br/>
      </w:r>
      <w:r w:rsidR="00AC6FB2" w:rsidRPr="00437067">
        <w:rPr>
          <w:b w:val="0"/>
          <w:sz w:val="16"/>
          <w:szCs w:val="16"/>
          <w:u w:val="single"/>
        </w:rPr>
        <w:t>Note 4 and Note 7</w:t>
      </w:r>
      <w:r w:rsidR="00C22FB4" w:rsidRPr="00437067">
        <w:rPr>
          <w:b w:val="0"/>
          <w:sz w:val="16"/>
          <w:szCs w:val="16"/>
          <w:u w:val="single"/>
        </w:rPr>
        <w:t xml:space="preserve"> appl</w:t>
      </w:r>
      <w:r w:rsidR="00AC6FB2" w:rsidRPr="00437067">
        <w:rPr>
          <w:b w:val="0"/>
          <w:sz w:val="16"/>
          <w:szCs w:val="16"/>
          <w:u w:val="single"/>
        </w:rPr>
        <w:t>y</w:t>
      </w:r>
      <w:r w:rsidR="00C22FB4" w:rsidRPr="00437067">
        <w:rPr>
          <w:b w:val="0"/>
          <w:sz w:val="16"/>
          <w:szCs w:val="16"/>
        </w:rPr>
        <w:t>.</w:t>
      </w:r>
      <w:r w:rsidR="00C7345D" w:rsidRPr="00437067">
        <w:rPr>
          <w:b w:val="0"/>
          <w:sz w:val="16"/>
          <w:szCs w:val="16"/>
          <w:u w:val="single"/>
        </w:rPr>
        <w:t xml:space="preserve"> The Government desires Government Purpose Rights (“GPR”) or better for Technical Data </w:t>
      </w:r>
      <w:r w:rsidR="0094017D" w:rsidRPr="00437067">
        <w:rPr>
          <w:b w:val="0"/>
          <w:sz w:val="16"/>
          <w:szCs w:val="16"/>
          <w:u w:val="single"/>
        </w:rPr>
        <w:br/>
      </w:r>
      <w:r w:rsidR="00C7345D" w:rsidRPr="00437067">
        <w:rPr>
          <w:b w:val="0"/>
          <w:sz w:val="16"/>
          <w:szCs w:val="16"/>
          <w:u w:val="single"/>
        </w:rPr>
        <w:t>and Computer Software to be delivered under the Contract</w:t>
      </w:r>
      <w:r w:rsidR="00C7345D" w:rsidRPr="00437067">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C00D2">
        <w:rPr>
          <w:b w:val="0"/>
          <w:i w:val="0"/>
          <w:sz w:val="16"/>
          <w:szCs w:val="16"/>
        </w:rPr>
        <w:t>SEP 2016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2C55D6" w:rsidRDefault="00B56282" w:rsidP="004C7746">
      <w:pPr>
        <w:pStyle w:val="ListParagraph"/>
        <w:ind w:left="0"/>
        <w:rPr>
          <w:b/>
          <w:sz w:val="16"/>
          <w:szCs w:val="16"/>
        </w:rPr>
      </w:pPr>
      <w:r>
        <w:rPr>
          <w:b/>
          <w:sz w:val="16"/>
          <w:szCs w:val="16"/>
        </w:rPr>
        <w:t>252.234-7002 EARNED VALUE MANAGEMENT S</w:t>
      </w:r>
      <w:r w:rsidR="001E5EB2">
        <w:rPr>
          <w:b/>
          <w:sz w:val="16"/>
          <w:szCs w:val="16"/>
        </w:rPr>
        <w:t>YSTEM (DEVIATION 2015-O0017)</w:t>
      </w:r>
      <w:r>
        <w:rPr>
          <w:b/>
          <w:sz w:val="16"/>
          <w:szCs w:val="16"/>
        </w:rPr>
        <w:tab/>
      </w:r>
      <w:r w:rsidR="009C00D2">
        <w:rPr>
          <w:b/>
          <w:sz w:val="16"/>
          <w:szCs w:val="16"/>
        </w:rPr>
        <w:tab/>
      </w:r>
      <w:r w:rsidR="001E5EB2">
        <w:rPr>
          <w:b/>
          <w:sz w:val="16"/>
          <w:szCs w:val="16"/>
        </w:rPr>
        <w:tab/>
      </w:r>
      <w:r w:rsidR="001E5EB2">
        <w:rPr>
          <w:b/>
          <w:sz w:val="16"/>
          <w:szCs w:val="16"/>
        </w:rPr>
        <w:tab/>
      </w:r>
      <w:r w:rsidR="001E5EB2" w:rsidRPr="001E5EB2">
        <w:rPr>
          <w:sz w:val="16"/>
          <w:szCs w:val="16"/>
        </w:rPr>
        <w:t>SEP</w:t>
      </w:r>
      <w:r w:rsidRPr="00B56282">
        <w:rPr>
          <w:sz w:val="16"/>
          <w:szCs w:val="16"/>
        </w:rPr>
        <w:t xml:space="preserve"> 201</w:t>
      </w:r>
      <w:r w:rsidR="001E5EB2">
        <w:rPr>
          <w:sz w:val="16"/>
          <w:szCs w:val="16"/>
        </w:rPr>
        <w:t>5</w:t>
      </w:r>
    </w:p>
    <w:p w:rsidR="00887359" w:rsidRDefault="00887359" w:rsidP="004C7746">
      <w:pPr>
        <w:pStyle w:val="ListParagraph"/>
        <w:ind w:left="0"/>
        <w:rPr>
          <w:b/>
          <w:sz w:val="16"/>
          <w:szCs w:val="16"/>
        </w:rPr>
      </w:pPr>
      <w:r>
        <w:rPr>
          <w:b/>
          <w:sz w:val="16"/>
          <w:szCs w:val="16"/>
        </w:rPr>
        <w:t>252.234-7004 COST AND SOFTWARE DATA REPORTING SYSTEM-BASIC (NOV 2014)</w:t>
      </w:r>
      <w:r>
        <w:rPr>
          <w:b/>
          <w:sz w:val="16"/>
          <w:szCs w:val="16"/>
        </w:rPr>
        <w:tab/>
      </w:r>
      <w:r>
        <w:rPr>
          <w:b/>
          <w:sz w:val="16"/>
          <w:szCs w:val="16"/>
        </w:rPr>
        <w:tab/>
      </w:r>
      <w:r>
        <w:rPr>
          <w:b/>
          <w:sz w:val="16"/>
          <w:szCs w:val="16"/>
        </w:rPr>
        <w:tab/>
      </w:r>
      <w:r>
        <w:rPr>
          <w:b/>
          <w:sz w:val="16"/>
          <w:szCs w:val="16"/>
        </w:rPr>
        <w:tab/>
      </w:r>
      <w:r w:rsidRPr="00887359">
        <w:rPr>
          <w:sz w:val="16"/>
          <w:szCs w:val="16"/>
        </w:rPr>
        <w:t>NOV 2014</w:t>
      </w:r>
    </w:p>
    <w:p w:rsidR="00887359" w:rsidRPr="00887359" w:rsidRDefault="00887359" w:rsidP="004C7746">
      <w:pPr>
        <w:pStyle w:val="ListParagraph"/>
        <w:ind w:left="0"/>
        <w:rPr>
          <w:sz w:val="16"/>
          <w:szCs w:val="16"/>
        </w:rPr>
      </w:pPr>
      <w:r>
        <w:rPr>
          <w:b/>
          <w:sz w:val="16"/>
          <w:szCs w:val="16"/>
        </w:rPr>
        <w:t>252.235-7003 FREQUENCY AUTHORIZATION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887359">
        <w:rPr>
          <w:sz w:val="16"/>
          <w:szCs w:val="16"/>
        </w:rPr>
        <w:t>MAR 2014</w:t>
      </w:r>
    </w:p>
    <w:p w:rsidR="00887359" w:rsidRDefault="00887359" w:rsidP="004C7746">
      <w:pPr>
        <w:pStyle w:val="ListParagraph"/>
        <w:ind w:left="0"/>
        <w:rPr>
          <w:b/>
          <w:sz w:val="16"/>
          <w:szCs w:val="16"/>
        </w:rPr>
      </w:pPr>
      <w:r>
        <w:rPr>
          <w:b/>
          <w:sz w:val="16"/>
          <w:szCs w:val="16"/>
        </w:rPr>
        <w:t>252.239-7000 PROTECTION AGAINST COMPROMISING EMANATIONS</w:t>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JUN 2004</w:t>
      </w:r>
    </w:p>
    <w:p w:rsidR="00D07253" w:rsidRPr="003D4987" w:rsidRDefault="00AC6FB2" w:rsidP="004C7746">
      <w:pPr>
        <w:pStyle w:val="ListParagraph"/>
        <w:ind w:left="0"/>
        <w:rPr>
          <w:sz w:val="16"/>
          <w:szCs w:val="16"/>
        </w:rPr>
      </w:pPr>
      <w:r w:rsidRPr="003D4987">
        <w:rPr>
          <w:b/>
          <w:sz w:val="16"/>
          <w:szCs w:val="16"/>
        </w:rPr>
        <w:t>252.239-7001</w:t>
      </w:r>
      <w:r w:rsidR="00CB60F1" w:rsidRPr="003D4987">
        <w:rPr>
          <w:b/>
          <w:sz w:val="16"/>
          <w:szCs w:val="16"/>
        </w:rPr>
        <w:t xml:space="preserve"> INFORMATION ASSURANCE CONTRACTOR TRAINING AND CERTIFICATION</w:t>
      </w:r>
      <w:r w:rsidR="00CB60F1" w:rsidRPr="003D4987">
        <w:rPr>
          <w:sz w:val="16"/>
          <w:szCs w:val="16"/>
        </w:rPr>
        <w:tab/>
      </w:r>
      <w:r w:rsidR="00CB60F1" w:rsidRPr="003D4987">
        <w:rPr>
          <w:sz w:val="16"/>
          <w:szCs w:val="16"/>
        </w:rPr>
        <w:tab/>
      </w:r>
      <w:r w:rsidR="00CB60F1" w:rsidRPr="003D4987">
        <w:rPr>
          <w:sz w:val="16"/>
          <w:szCs w:val="16"/>
        </w:rPr>
        <w:tab/>
        <w:t>JAN 2008</w:t>
      </w:r>
      <w:r w:rsidR="008A3851">
        <w:rPr>
          <w:sz w:val="16"/>
          <w:szCs w:val="16"/>
        </w:rPr>
        <w:br/>
      </w:r>
      <w:r w:rsidR="00D07253" w:rsidRPr="003D4987">
        <w:rPr>
          <w:i/>
          <w:sz w:val="16"/>
          <w:szCs w:val="16"/>
          <w:u w:val="single"/>
        </w:rPr>
        <w:t>Note 5 applies</w:t>
      </w:r>
      <w:r w:rsidR="00D07253" w:rsidRPr="003D4987">
        <w:rPr>
          <w:sz w:val="16"/>
          <w:szCs w:val="16"/>
        </w:rPr>
        <w:t>.</w:t>
      </w:r>
    </w:p>
    <w:p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APR 2012</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009C00D2">
        <w:rPr>
          <w:sz w:val="16"/>
          <w:szCs w:val="16"/>
        </w:rPr>
        <w:t>SEP 2016</w:t>
      </w:r>
      <w:r w:rsidR="00F363CF">
        <w:rPr>
          <w:sz w:val="16"/>
          <w:szCs w:val="16"/>
        </w:rPr>
        <w:br/>
      </w:r>
      <w:r w:rsidR="00D07253" w:rsidRPr="003D4987">
        <w:rPr>
          <w:i/>
          <w:sz w:val="16"/>
          <w:szCs w:val="16"/>
          <w:u w:val="single"/>
        </w:rPr>
        <w:t>Note 5 applies</w:t>
      </w:r>
      <w:r w:rsidR="00D07253" w:rsidRPr="003D4987">
        <w:rPr>
          <w:sz w:val="16"/>
          <w:szCs w:val="16"/>
        </w:rPr>
        <w:t>.</w:t>
      </w:r>
    </w:p>
    <w:p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rsidR="002C55D6" w:rsidRDefault="002C55D6" w:rsidP="004C7746">
      <w:pPr>
        <w:pStyle w:val="ListParagraph"/>
        <w:ind w:left="0"/>
        <w:rPr>
          <w:b/>
          <w:sz w:val="16"/>
          <w:szCs w:val="16"/>
        </w:rPr>
      </w:pPr>
      <w:r>
        <w:rPr>
          <w:b/>
          <w:sz w:val="16"/>
          <w:szCs w:val="16"/>
        </w:rPr>
        <w:t>252.246-7004 SAFETY OF FACILITIES, INFRASTRUCTURE, AND EQUIPMENT FOR MILITARY OPERATIONS</w:t>
      </w:r>
      <w:r>
        <w:rPr>
          <w:b/>
          <w:sz w:val="16"/>
          <w:szCs w:val="16"/>
        </w:rPr>
        <w:tab/>
      </w:r>
      <w:r w:rsidRPr="002C55D6">
        <w:rPr>
          <w:sz w:val="16"/>
          <w:szCs w:val="16"/>
        </w:rPr>
        <w:t>OCT 2010</w:t>
      </w:r>
    </w:p>
    <w:p w:rsidR="002C55D6" w:rsidRPr="002C55D6" w:rsidRDefault="002C55D6" w:rsidP="004C7746">
      <w:pPr>
        <w:pStyle w:val="ListParagraph"/>
        <w:ind w:left="0"/>
        <w:rPr>
          <w:sz w:val="16"/>
          <w:szCs w:val="16"/>
        </w:rPr>
      </w:pPr>
      <w:r>
        <w:rPr>
          <w:b/>
          <w:sz w:val="16"/>
          <w:szCs w:val="16"/>
        </w:rPr>
        <w:t xml:space="preserve">252.246-7007 CONTRACTOR COUNTERFEIT ELECTRONIC PART DETECTION AND AVOIDANCE SYSTEM               </w:t>
      </w:r>
      <w:r w:rsidR="009C00D2">
        <w:rPr>
          <w:sz w:val="16"/>
          <w:szCs w:val="16"/>
        </w:rPr>
        <w:t>AUG 2016</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Pr="003D4987" w:rsidRDefault="00B268D2" w:rsidP="004C7746">
      <w:pPr>
        <w:pStyle w:val="ListParagraph"/>
        <w:ind w:left="0"/>
        <w:rPr>
          <w:sz w:val="16"/>
          <w:szCs w:val="16"/>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w:t>
      </w:r>
      <w:proofErr w:type="gramStart"/>
      <w:r w:rsidRPr="003D4987">
        <w:rPr>
          <w:sz w:val="16"/>
          <w:szCs w:val="16"/>
        </w:rPr>
        <w:t>MAR</w:t>
      </w:r>
      <w:proofErr w:type="gramEnd"/>
      <w:r w:rsidRPr="003D4987">
        <w:rPr>
          <w:sz w:val="16"/>
          <w:szCs w:val="16"/>
        </w:rPr>
        <w:t xml:space="preserve"> 2000</w:t>
      </w:r>
      <w:r w:rsidR="00F363CF">
        <w:rPr>
          <w:sz w:val="16"/>
          <w:szCs w:val="16"/>
        </w:rPr>
        <w:br/>
      </w:r>
      <w:r w:rsidR="00AC6FB2" w:rsidRPr="003D4987">
        <w:rPr>
          <w:i/>
          <w:sz w:val="16"/>
          <w:szCs w:val="16"/>
          <w:u w:val="single"/>
        </w:rPr>
        <w:lastRenderedPageBreak/>
        <w:t>Note 5 applies.</w:t>
      </w:r>
    </w:p>
    <w:p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p>
    <w:p w:rsidR="00B268D2" w:rsidRPr="003D4987" w:rsidRDefault="00C13EFF" w:rsidP="004C7746">
      <w:pPr>
        <w:jc w:val="both"/>
        <w:textAlignment w:val="baseline"/>
        <w:rPr>
          <w:b/>
          <w:color w:val="0070C0"/>
          <w:sz w:val="16"/>
          <w:szCs w:val="16"/>
        </w:rPr>
      </w:pPr>
      <w:r w:rsidRPr="003D4987">
        <w:rPr>
          <w:b/>
          <w:color w:val="0070C0"/>
          <w:sz w:val="16"/>
          <w:szCs w:val="16"/>
        </w:rPr>
        <w:t xml:space="preserve">52.249-8 </w:t>
      </w:r>
      <w:proofErr w:type="gramStart"/>
      <w:r w:rsidRPr="003D4987">
        <w:rPr>
          <w:b/>
          <w:color w:val="0070C0"/>
          <w:sz w:val="16"/>
          <w:szCs w:val="16"/>
        </w:rPr>
        <w:t xml:space="preserve">DEFAULT </w:t>
      </w:r>
      <w:r w:rsidR="00B268D2" w:rsidRPr="003D4987">
        <w:rPr>
          <w:color w:val="000000"/>
          <w:sz w:val="16"/>
          <w:szCs w:val="16"/>
        </w:rPr>
        <w:t xml:space="preserve"> </w:t>
      </w:r>
      <w:r w:rsidR="00B268D2" w:rsidRPr="003D4987">
        <w:rPr>
          <w:b/>
          <w:color w:val="0070C0"/>
          <w:sz w:val="16"/>
          <w:szCs w:val="16"/>
        </w:rPr>
        <w:t>(</w:t>
      </w:r>
      <w:proofErr w:type="gramEnd"/>
      <w:r w:rsidR="00B268D2" w:rsidRPr="003D4987">
        <w:rPr>
          <w:b/>
          <w:color w:val="0070C0"/>
          <w:sz w:val="16"/>
          <w:szCs w:val="16"/>
        </w:rPr>
        <w:t>FIXED-PRICE SUPPLY AND SERVICE) (FT) (APR 1984)</w:t>
      </w:r>
    </w:p>
    <w:p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3"/>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3F" w:rsidRDefault="004B2D3F">
      <w:r>
        <w:separator/>
      </w:r>
    </w:p>
  </w:endnote>
  <w:endnote w:type="continuationSeparator" w:id="0">
    <w:p w:rsidR="004B2D3F" w:rsidRDefault="004B2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C77FDD" w:rsidRDefault="002A19D7">
        <w:pPr>
          <w:pStyle w:val="Footer"/>
          <w:jc w:val="right"/>
        </w:pPr>
        <w:r w:rsidRPr="00CB6CA1">
          <w:rPr>
            <w:sz w:val="16"/>
            <w:szCs w:val="16"/>
          </w:rPr>
          <w:fldChar w:fldCharType="begin"/>
        </w:r>
        <w:r w:rsidR="00C77FDD" w:rsidRPr="00CB6CA1">
          <w:rPr>
            <w:sz w:val="16"/>
            <w:szCs w:val="16"/>
          </w:rPr>
          <w:instrText xml:space="preserve"> PAGE   \* MERGEFORMAT </w:instrText>
        </w:r>
        <w:r w:rsidRPr="00CB6CA1">
          <w:rPr>
            <w:sz w:val="16"/>
            <w:szCs w:val="16"/>
          </w:rPr>
          <w:fldChar w:fldCharType="separate"/>
        </w:r>
        <w:r w:rsidR="00441C26">
          <w:rPr>
            <w:noProof/>
            <w:sz w:val="16"/>
            <w:szCs w:val="16"/>
          </w:rPr>
          <w:t>1</w:t>
        </w:r>
        <w:r w:rsidRPr="00CB6CA1">
          <w:rPr>
            <w:sz w:val="16"/>
            <w:szCs w:val="16"/>
          </w:rPr>
          <w:fldChar w:fldCharType="end"/>
        </w:r>
      </w:p>
    </w:sdtContent>
  </w:sdt>
  <w:p w:rsidR="00C77FDD" w:rsidRPr="009A5125" w:rsidRDefault="00C77FDD"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3F" w:rsidRDefault="004B2D3F">
      <w:r>
        <w:separator/>
      </w:r>
    </w:p>
  </w:footnote>
  <w:footnote w:type="continuationSeparator" w:id="0">
    <w:p w:rsidR="004B2D3F" w:rsidRDefault="004B2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8"/>
  </w:num>
  <w:num w:numId="4">
    <w:abstractNumId w:val="14"/>
  </w:num>
  <w:num w:numId="5">
    <w:abstractNumId w:val="11"/>
  </w:num>
  <w:num w:numId="6">
    <w:abstractNumId w:val="30"/>
  </w:num>
  <w:num w:numId="7">
    <w:abstractNumId w:val="6"/>
  </w:num>
  <w:num w:numId="8">
    <w:abstractNumId w:val="25"/>
  </w:num>
  <w:num w:numId="9">
    <w:abstractNumId w:val="20"/>
  </w:num>
  <w:num w:numId="10">
    <w:abstractNumId w:val="28"/>
  </w:num>
  <w:num w:numId="11">
    <w:abstractNumId w:val="23"/>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7"/>
  </w:num>
  <w:num w:numId="19">
    <w:abstractNumId w:val="21"/>
  </w:num>
  <w:num w:numId="20">
    <w:abstractNumId w:val="2"/>
  </w:num>
  <w:num w:numId="21">
    <w:abstractNumId w:val="18"/>
  </w:num>
  <w:num w:numId="22">
    <w:abstractNumId w:val="26"/>
  </w:num>
  <w:num w:numId="23">
    <w:abstractNumId w:val="19"/>
  </w:num>
  <w:num w:numId="24">
    <w:abstractNumId w:val="29"/>
  </w:num>
  <w:num w:numId="25">
    <w:abstractNumId w:val="22"/>
  </w:num>
  <w:num w:numId="26">
    <w:abstractNumId w:val="13"/>
  </w:num>
  <w:num w:numId="27">
    <w:abstractNumId w:val="1"/>
  </w:num>
  <w:num w:numId="28">
    <w:abstractNumId w:val="15"/>
  </w:num>
  <w:num w:numId="29">
    <w:abstractNumId w:val="24"/>
  </w:num>
  <w:num w:numId="30">
    <w:abstractNumId w:val="12"/>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2642"/>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33E4"/>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3C8C"/>
    <w:rsid w:val="00082300"/>
    <w:rsid w:val="000847E5"/>
    <w:rsid w:val="0008549B"/>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08D"/>
    <w:rsid w:val="000D42C3"/>
    <w:rsid w:val="000D4F22"/>
    <w:rsid w:val="000D5D53"/>
    <w:rsid w:val="000D67EC"/>
    <w:rsid w:val="000D6ED6"/>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0F26"/>
    <w:rsid w:val="00111346"/>
    <w:rsid w:val="00112A6B"/>
    <w:rsid w:val="00113F9C"/>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A19D7"/>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75B0"/>
    <w:rsid w:val="002F0795"/>
    <w:rsid w:val="002F0E72"/>
    <w:rsid w:val="002F1D15"/>
    <w:rsid w:val="002F3EFE"/>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1C26"/>
    <w:rsid w:val="0044392C"/>
    <w:rsid w:val="00445340"/>
    <w:rsid w:val="00446A9A"/>
    <w:rsid w:val="00446D68"/>
    <w:rsid w:val="004513B2"/>
    <w:rsid w:val="0045195A"/>
    <w:rsid w:val="00451EB3"/>
    <w:rsid w:val="00453D51"/>
    <w:rsid w:val="004643ED"/>
    <w:rsid w:val="00465FA4"/>
    <w:rsid w:val="004671D3"/>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2679"/>
    <w:rsid w:val="004B2D3F"/>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A7759"/>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2676"/>
    <w:rsid w:val="0076311B"/>
    <w:rsid w:val="007660B7"/>
    <w:rsid w:val="00766275"/>
    <w:rsid w:val="00770148"/>
    <w:rsid w:val="00771123"/>
    <w:rsid w:val="00772982"/>
    <w:rsid w:val="00775C76"/>
    <w:rsid w:val="00776661"/>
    <w:rsid w:val="00781224"/>
    <w:rsid w:val="00782FA1"/>
    <w:rsid w:val="00783B0A"/>
    <w:rsid w:val="0078413A"/>
    <w:rsid w:val="007912CA"/>
    <w:rsid w:val="007918C1"/>
    <w:rsid w:val="00792C9D"/>
    <w:rsid w:val="0079402A"/>
    <w:rsid w:val="007943A2"/>
    <w:rsid w:val="00794F44"/>
    <w:rsid w:val="007A13FA"/>
    <w:rsid w:val="007A6953"/>
    <w:rsid w:val="007B0E03"/>
    <w:rsid w:val="007B4723"/>
    <w:rsid w:val="007B6006"/>
    <w:rsid w:val="007B624C"/>
    <w:rsid w:val="007C160D"/>
    <w:rsid w:val="007C1F59"/>
    <w:rsid w:val="007C4875"/>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07F9"/>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511"/>
    <w:rsid w:val="009B4CDC"/>
    <w:rsid w:val="009B60AD"/>
    <w:rsid w:val="009C00CC"/>
    <w:rsid w:val="009C00D2"/>
    <w:rsid w:val="009D0F1C"/>
    <w:rsid w:val="009D43C9"/>
    <w:rsid w:val="009D60EC"/>
    <w:rsid w:val="009D71E5"/>
    <w:rsid w:val="009E0FFA"/>
    <w:rsid w:val="009E178B"/>
    <w:rsid w:val="009E44A1"/>
    <w:rsid w:val="009E77BA"/>
    <w:rsid w:val="009E7875"/>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27D2"/>
    <w:rsid w:val="00A94176"/>
    <w:rsid w:val="00A96555"/>
    <w:rsid w:val="00A97ECC"/>
    <w:rsid w:val="00AA05B7"/>
    <w:rsid w:val="00AA42CD"/>
    <w:rsid w:val="00AA42FB"/>
    <w:rsid w:val="00AA7027"/>
    <w:rsid w:val="00AB5994"/>
    <w:rsid w:val="00AB6E72"/>
    <w:rsid w:val="00AC3970"/>
    <w:rsid w:val="00AC479B"/>
    <w:rsid w:val="00AC4F85"/>
    <w:rsid w:val="00AC5D15"/>
    <w:rsid w:val="00AC6AA3"/>
    <w:rsid w:val="00AC6FB2"/>
    <w:rsid w:val="00AC7F4E"/>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74A0"/>
    <w:rsid w:val="00AF7B30"/>
    <w:rsid w:val="00B03776"/>
    <w:rsid w:val="00B03C99"/>
    <w:rsid w:val="00B06C4F"/>
    <w:rsid w:val="00B10450"/>
    <w:rsid w:val="00B11250"/>
    <w:rsid w:val="00B168B1"/>
    <w:rsid w:val="00B1763A"/>
    <w:rsid w:val="00B222C2"/>
    <w:rsid w:val="00B23F47"/>
    <w:rsid w:val="00B268D2"/>
    <w:rsid w:val="00B2726A"/>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0A12"/>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729D8"/>
    <w:rsid w:val="00C7345D"/>
    <w:rsid w:val="00C75D14"/>
    <w:rsid w:val="00C75EDF"/>
    <w:rsid w:val="00C765E3"/>
    <w:rsid w:val="00C77360"/>
    <w:rsid w:val="00C77FDD"/>
    <w:rsid w:val="00C8007F"/>
    <w:rsid w:val="00C82350"/>
    <w:rsid w:val="00C830BD"/>
    <w:rsid w:val="00C83746"/>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6670"/>
    <w:rsid w:val="00FA737C"/>
    <w:rsid w:val="00FA762F"/>
    <w:rsid w:val="00FB12BB"/>
    <w:rsid w:val="00FB1F3A"/>
    <w:rsid w:val="00FB3381"/>
    <w:rsid w:val="00FB442D"/>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Vfdfar1.htm" TargetMode="External"/><Relationship Id="rId5" Type="http://schemas.openxmlformats.org/officeDocument/2006/relationships/webSettings" Target="webSettings.xml"/><Relationship Id="rId15"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hyperlink" Target="https://www.acquisition.gov/far/"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387E1-9796-41FC-AFAF-98D5E6F0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7336</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49057</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2017-01-06T22:22:00Z</cp:lastPrinted>
  <dcterms:created xsi:type="dcterms:W3CDTF">2017-01-16T18:53:00Z</dcterms:created>
  <dcterms:modified xsi:type="dcterms:W3CDTF">2017-01-16T18:53:00Z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