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9FF0" w14:textId="77777777" w:rsidR="00520841" w:rsidRPr="006F7753" w:rsidRDefault="00520841" w:rsidP="00E72104">
      <w:pPr>
        <w:spacing w:before="120" w:after="120"/>
        <w:jc w:val="center"/>
        <w:rPr>
          <w:b/>
        </w:rPr>
      </w:pPr>
      <w:r w:rsidRPr="006F7753">
        <w:rPr>
          <w:b/>
        </w:rPr>
        <w:t>NATIONAL STEEL AND SHIPBUILDING COMPANY</w:t>
      </w:r>
    </w:p>
    <w:p w14:paraId="406DC4F4" w14:textId="77777777" w:rsidR="002D2684" w:rsidRPr="006F7753" w:rsidRDefault="002D2684" w:rsidP="00E72104">
      <w:pPr>
        <w:pStyle w:val="TOC1"/>
        <w:spacing w:before="120" w:after="120"/>
      </w:pPr>
      <w:r w:rsidRPr="006F7753">
        <w:t>SPECIAL TERMS AND CONDITIONS</w:t>
      </w:r>
    </w:p>
    <w:p w14:paraId="4E29ADC4" w14:textId="3280DD00" w:rsidR="00520841" w:rsidRPr="00373161" w:rsidRDefault="005A04E7" w:rsidP="00E72104">
      <w:pPr>
        <w:spacing w:before="120" w:after="120"/>
        <w:jc w:val="center"/>
        <w:rPr>
          <w:b/>
          <w:color w:val="0070C0"/>
        </w:rPr>
      </w:pPr>
      <w:r>
        <w:rPr>
          <w:b/>
          <w:color w:val="0070C0"/>
        </w:rPr>
        <w:t>USS CURTIS WI</w:t>
      </w:r>
      <w:r w:rsidR="0024122B">
        <w:rPr>
          <w:b/>
          <w:color w:val="0070C0"/>
        </w:rPr>
        <w:t>L</w:t>
      </w:r>
      <w:r>
        <w:rPr>
          <w:b/>
          <w:color w:val="0070C0"/>
        </w:rPr>
        <w:t>BUR</w:t>
      </w:r>
    </w:p>
    <w:p w14:paraId="2FFC0BF9" w14:textId="77777777" w:rsidR="00520841" w:rsidRPr="006F7753" w:rsidRDefault="00E76D1A" w:rsidP="00E72104">
      <w:pPr>
        <w:spacing w:before="120" w:after="120"/>
        <w:jc w:val="center"/>
      </w:pPr>
      <w:r>
        <w:rPr>
          <w:b/>
        </w:rPr>
        <w:t>N</w:t>
      </w:r>
      <w:r w:rsidR="005A04E7">
        <w:rPr>
          <w:b/>
        </w:rPr>
        <w:t>55236</w:t>
      </w:r>
      <w:r>
        <w:rPr>
          <w:b/>
        </w:rPr>
        <w:t>-2</w:t>
      </w:r>
      <w:r w:rsidR="005A04E7">
        <w:rPr>
          <w:b/>
        </w:rPr>
        <w:t>2</w:t>
      </w:r>
      <w:r w:rsidR="00E84B72">
        <w:rPr>
          <w:b/>
        </w:rPr>
        <w:t>-</w:t>
      </w:r>
      <w:r>
        <w:rPr>
          <w:b/>
        </w:rPr>
        <w:t>C</w:t>
      </w:r>
      <w:r w:rsidR="00E84B72">
        <w:rPr>
          <w:b/>
        </w:rPr>
        <w:t>-</w:t>
      </w:r>
      <w:r w:rsidR="005A04E7">
        <w:rPr>
          <w:b/>
        </w:rPr>
        <w:t>0001</w:t>
      </w:r>
    </w:p>
    <w:p w14:paraId="73642C24" w14:textId="77777777" w:rsidR="00520841" w:rsidRPr="00394B9A" w:rsidRDefault="00520841" w:rsidP="00E72104">
      <w:pPr>
        <w:spacing w:before="120" w:after="120"/>
        <w:rPr>
          <w:szCs w:val="24"/>
        </w:rPr>
      </w:pPr>
    </w:p>
    <w:p w14:paraId="64FE555D" w14:textId="77777777" w:rsidR="00520841" w:rsidRPr="00394B9A" w:rsidRDefault="00520841" w:rsidP="00E72104">
      <w:pPr>
        <w:spacing w:before="120" w:after="120"/>
        <w:rPr>
          <w:szCs w:val="24"/>
        </w:rPr>
      </w:pPr>
    </w:p>
    <w:p w14:paraId="0C1DCD65" w14:textId="77777777" w:rsidR="00520841" w:rsidRPr="00394B9A" w:rsidRDefault="00520841" w:rsidP="00E72104">
      <w:pPr>
        <w:spacing w:before="120" w:after="120"/>
        <w:rPr>
          <w:szCs w:val="24"/>
        </w:rPr>
      </w:pPr>
    </w:p>
    <w:p w14:paraId="6E5D51CA" w14:textId="77777777" w:rsidR="00850040" w:rsidRPr="00394B9A" w:rsidRDefault="00850040" w:rsidP="00E72104">
      <w:pPr>
        <w:spacing w:before="120" w:after="120"/>
        <w:rPr>
          <w:szCs w:val="24"/>
        </w:rPr>
      </w:pPr>
    </w:p>
    <w:p w14:paraId="0D1791C5" w14:textId="77777777" w:rsidR="00850040" w:rsidRPr="00394B9A" w:rsidRDefault="00850040" w:rsidP="00E72104">
      <w:pPr>
        <w:spacing w:before="120" w:after="120"/>
        <w:rPr>
          <w:szCs w:val="24"/>
        </w:rPr>
      </w:pPr>
    </w:p>
    <w:p w14:paraId="5C3FEEE2" w14:textId="77777777" w:rsidR="00850040" w:rsidRPr="00394B9A" w:rsidRDefault="00850040" w:rsidP="00E72104">
      <w:pPr>
        <w:spacing w:before="120" w:after="120"/>
        <w:rPr>
          <w:szCs w:val="24"/>
        </w:rPr>
      </w:pPr>
    </w:p>
    <w:p w14:paraId="1BBC3669" w14:textId="77777777" w:rsidR="00850040" w:rsidRPr="00394B9A" w:rsidRDefault="00850040" w:rsidP="00E72104">
      <w:pPr>
        <w:spacing w:before="120" w:after="120"/>
        <w:rPr>
          <w:szCs w:val="24"/>
        </w:rPr>
      </w:pPr>
    </w:p>
    <w:p w14:paraId="1E80199C" w14:textId="77777777" w:rsidR="00850040" w:rsidRPr="00394B9A" w:rsidRDefault="00850040" w:rsidP="00E72104">
      <w:pPr>
        <w:spacing w:before="120" w:after="120"/>
        <w:rPr>
          <w:szCs w:val="24"/>
        </w:rPr>
      </w:pPr>
    </w:p>
    <w:p w14:paraId="336349BE" w14:textId="77777777" w:rsidR="00850040" w:rsidRPr="00394B9A" w:rsidRDefault="00850040" w:rsidP="00E72104">
      <w:pPr>
        <w:spacing w:before="120" w:after="120"/>
        <w:rPr>
          <w:szCs w:val="24"/>
        </w:rPr>
      </w:pPr>
    </w:p>
    <w:p w14:paraId="0310D039" w14:textId="77777777" w:rsidR="00850040" w:rsidRPr="00394B9A" w:rsidRDefault="00850040" w:rsidP="00E72104">
      <w:pPr>
        <w:spacing w:before="120" w:after="120"/>
        <w:rPr>
          <w:szCs w:val="24"/>
        </w:rPr>
      </w:pPr>
    </w:p>
    <w:p w14:paraId="3710D826" w14:textId="77777777" w:rsidR="00850040" w:rsidRPr="00394B9A" w:rsidRDefault="00850040" w:rsidP="00E72104">
      <w:pPr>
        <w:spacing w:before="120" w:after="120"/>
        <w:rPr>
          <w:szCs w:val="24"/>
        </w:rPr>
      </w:pPr>
    </w:p>
    <w:p w14:paraId="1C41018D" w14:textId="77777777" w:rsidR="00850040" w:rsidRPr="00394B9A" w:rsidRDefault="00850040" w:rsidP="00E72104">
      <w:pPr>
        <w:spacing w:before="120" w:after="120"/>
        <w:rPr>
          <w:szCs w:val="24"/>
        </w:rPr>
      </w:pPr>
    </w:p>
    <w:p w14:paraId="04E53D3E" w14:textId="77777777" w:rsidR="00D41451" w:rsidRDefault="00D41451" w:rsidP="00E72104">
      <w:pPr>
        <w:spacing w:before="120" w:after="120"/>
        <w:rPr>
          <w:szCs w:val="24"/>
        </w:rPr>
      </w:pPr>
    </w:p>
    <w:p w14:paraId="696B1DC8" w14:textId="77777777" w:rsidR="00394B9A" w:rsidRDefault="00394B9A" w:rsidP="00E72104">
      <w:pPr>
        <w:spacing w:before="120" w:after="120"/>
        <w:rPr>
          <w:szCs w:val="24"/>
        </w:rPr>
      </w:pPr>
    </w:p>
    <w:p w14:paraId="4D626C94" w14:textId="77777777" w:rsidR="00394B9A" w:rsidRDefault="00394B9A" w:rsidP="00E72104">
      <w:pPr>
        <w:spacing w:before="120" w:after="120"/>
        <w:rPr>
          <w:szCs w:val="24"/>
        </w:rPr>
      </w:pPr>
    </w:p>
    <w:p w14:paraId="53EC4B52" w14:textId="77777777" w:rsidR="00394B9A" w:rsidRDefault="00394B9A" w:rsidP="00E72104">
      <w:pPr>
        <w:spacing w:before="120" w:after="120"/>
        <w:rPr>
          <w:szCs w:val="24"/>
        </w:rPr>
      </w:pPr>
    </w:p>
    <w:p w14:paraId="2B1275A9" w14:textId="77777777" w:rsidR="00394B9A" w:rsidRDefault="00394B9A" w:rsidP="00E72104">
      <w:pPr>
        <w:spacing w:before="120" w:after="120"/>
        <w:rPr>
          <w:szCs w:val="24"/>
        </w:rPr>
      </w:pPr>
    </w:p>
    <w:p w14:paraId="7E38AB4F" w14:textId="77777777" w:rsidR="00394B9A" w:rsidRDefault="00394B9A" w:rsidP="00E72104">
      <w:pPr>
        <w:spacing w:before="120" w:after="120"/>
        <w:rPr>
          <w:szCs w:val="24"/>
        </w:rPr>
      </w:pPr>
    </w:p>
    <w:p w14:paraId="5F10EA83" w14:textId="77777777" w:rsidR="00394B9A" w:rsidRDefault="00394B9A" w:rsidP="00E72104">
      <w:pPr>
        <w:spacing w:before="120" w:after="120"/>
        <w:rPr>
          <w:szCs w:val="24"/>
        </w:rPr>
      </w:pPr>
    </w:p>
    <w:p w14:paraId="27018453" w14:textId="77777777" w:rsidR="00394B9A" w:rsidRDefault="00394B9A" w:rsidP="00E72104">
      <w:pPr>
        <w:spacing w:before="120" w:after="120"/>
        <w:rPr>
          <w:szCs w:val="24"/>
        </w:rPr>
      </w:pPr>
    </w:p>
    <w:p w14:paraId="003E2ABD" w14:textId="77777777" w:rsidR="00394B9A" w:rsidRDefault="00394B9A" w:rsidP="00E72104">
      <w:pPr>
        <w:spacing w:before="120" w:after="120"/>
        <w:rPr>
          <w:szCs w:val="24"/>
        </w:rPr>
      </w:pPr>
    </w:p>
    <w:p w14:paraId="6BFA4C2E" w14:textId="77777777" w:rsidR="00394B9A" w:rsidRPr="00394B9A" w:rsidRDefault="00394B9A" w:rsidP="00E72104">
      <w:pPr>
        <w:spacing w:before="120" w:after="120"/>
        <w:rPr>
          <w:szCs w:val="24"/>
        </w:rPr>
      </w:pPr>
    </w:p>
    <w:p w14:paraId="7C497167" w14:textId="77777777" w:rsidR="00D41451" w:rsidRPr="00394B9A" w:rsidRDefault="00D41451" w:rsidP="00E72104">
      <w:pPr>
        <w:spacing w:before="120" w:after="120"/>
        <w:rPr>
          <w:szCs w:val="24"/>
        </w:rPr>
      </w:pPr>
    </w:p>
    <w:p w14:paraId="28906BD7" w14:textId="77777777" w:rsidR="00D41451" w:rsidRDefault="00D41451" w:rsidP="00E72104">
      <w:pPr>
        <w:spacing w:before="120" w:after="120"/>
        <w:rPr>
          <w:szCs w:val="24"/>
        </w:rPr>
      </w:pPr>
    </w:p>
    <w:p w14:paraId="4785CE7A" w14:textId="77777777" w:rsidR="00D41451" w:rsidRPr="006F7753" w:rsidRDefault="00520841" w:rsidP="00E72104">
      <w:pPr>
        <w:spacing w:before="120" w:after="120"/>
        <w:rPr>
          <w:sz w:val="16"/>
        </w:rPr>
      </w:pPr>
      <w:r w:rsidRPr="006F7753">
        <w:rPr>
          <w:sz w:val="16"/>
        </w:rPr>
        <w:t>Rev</w:t>
      </w:r>
      <w:r w:rsidR="00962CA9" w:rsidRPr="006F7753">
        <w:rPr>
          <w:sz w:val="16"/>
        </w:rPr>
        <w:t xml:space="preserve"> </w:t>
      </w:r>
      <w:r w:rsidR="00E76D1A">
        <w:rPr>
          <w:sz w:val="16"/>
        </w:rPr>
        <w:t>0</w:t>
      </w:r>
      <w:r w:rsidR="00962CA9" w:rsidRPr="006F7753">
        <w:rPr>
          <w:sz w:val="16"/>
        </w:rPr>
        <w:t xml:space="preserve"> </w:t>
      </w:r>
      <w:r w:rsidR="005A04E7">
        <w:rPr>
          <w:sz w:val="16"/>
        </w:rPr>
        <w:t xml:space="preserve">February </w:t>
      </w:r>
      <w:r w:rsidR="008A0955">
        <w:rPr>
          <w:sz w:val="16"/>
        </w:rPr>
        <w:t>3</w:t>
      </w:r>
      <w:r w:rsidR="005A04E7">
        <w:rPr>
          <w:sz w:val="16"/>
        </w:rPr>
        <w:t>, 2022</w:t>
      </w:r>
      <w:r w:rsidR="00964A49" w:rsidRPr="006F7753">
        <w:rPr>
          <w:sz w:val="16"/>
        </w:rPr>
        <w:t xml:space="preserve"> </w:t>
      </w:r>
    </w:p>
    <w:p w14:paraId="734F0113" w14:textId="77777777" w:rsidR="006E7AE1" w:rsidRPr="006F7753" w:rsidRDefault="006E7AE1" w:rsidP="00E72104">
      <w:pPr>
        <w:widowControl/>
        <w:rPr>
          <w:b/>
          <w:color w:val="002060"/>
          <w:sz w:val="16"/>
          <w:szCs w:val="16"/>
        </w:rPr>
      </w:pPr>
      <w:r w:rsidRPr="006F7753">
        <w:rPr>
          <w:b/>
          <w:color w:val="002060"/>
          <w:sz w:val="16"/>
          <w:szCs w:val="16"/>
        </w:rPr>
        <w:br w:type="page"/>
      </w:r>
    </w:p>
    <w:p w14:paraId="38E91F2D" w14:textId="77777777" w:rsidR="00520841" w:rsidRPr="00373161" w:rsidRDefault="00F27E0D" w:rsidP="00E72104">
      <w:pPr>
        <w:spacing w:before="120" w:after="120"/>
        <w:rPr>
          <w:color w:val="0070C0"/>
          <w:sz w:val="16"/>
        </w:rPr>
      </w:pPr>
      <w:r w:rsidRPr="00373161">
        <w:rPr>
          <w:b/>
          <w:color w:val="0070C0"/>
          <w:sz w:val="16"/>
          <w:szCs w:val="16"/>
        </w:rPr>
        <w:lastRenderedPageBreak/>
        <w:t>PRIME CONTRACT CLAUSES – N</w:t>
      </w:r>
      <w:r w:rsidR="005A04E7">
        <w:rPr>
          <w:b/>
          <w:color w:val="0070C0"/>
          <w:sz w:val="16"/>
          <w:szCs w:val="16"/>
        </w:rPr>
        <w:t>55236</w:t>
      </w:r>
      <w:r w:rsidR="00E84B72" w:rsidRPr="00373161">
        <w:rPr>
          <w:b/>
          <w:color w:val="0070C0"/>
          <w:sz w:val="16"/>
          <w:szCs w:val="16"/>
        </w:rPr>
        <w:t>-</w:t>
      </w:r>
      <w:r w:rsidR="005A04E7">
        <w:rPr>
          <w:b/>
          <w:color w:val="0070C0"/>
          <w:sz w:val="16"/>
          <w:szCs w:val="16"/>
        </w:rPr>
        <w:t>22</w:t>
      </w:r>
      <w:r w:rsidR="00E84B72" w:rsidRPr="00373161">
        <w:rPr>
          <w:b/>
          <w:color w:val="0070C0"/>
          <w:sz w:val="16"/>
          <w:szCs w:val="16"/>
        </w:rPr>
        <w:t>-C-</w:t>
      </w:r>
      <w:r w:rsidR="005A04E7">
        <w:rPr>
          <w:b/>
          <w:color w:val="0070C0"/>
          <w:sz w:val="16"/>
          <w:szCs w:val="16"/>
        </w:rPr>
        <w:t>0001</w:t>
      </w:r>
    </w:p>
    <w:p w14:paraId="625DE321" w14:textId="77777777" w:rsidR="00BB4A72" w:rsidRPr="00BB4A72" w:rsidRDefault="00BB4A72" w:rsidP="00BB4A72">
      <w:pPr>
        <w:widowControl/>
        <w:tabs>
          <w:tab w:val="left" w:pos="-1440"/>
        </w:tabs>
        <w:spacing w:before="120" w:after="120"/>
        <w:jc w:val="both"/>
        <w:rPr>
          <w:sz w:val="16"/>
          <w:szCs w:val="16"/>
        </w:rPr>
      </w:pPr>
      <w:r w:rsidRPr="00BB4A72">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46DF4467" w14:textId="77777777" w:rsidR="00BA6E40" w:rsidRPr="006F7753" w:rsidRDefault="00BB4A72" w:rsidP="00BB4A72">
      <w:pPr>
        <w:widowControl/>
        <w:tabs>
          <w:tab w:val="left" w:pos="-1440"/>
        </w:tabs>
        <w:spacing w:before="120" w:after="120"/>
        <w:jc w:val="both"/>
        <w:rPr>
          <w:sz w:val="16"/>
          <w:szCs w:val="16"/>
        </w:rPr>
      </w:pPr>
      <w:r w:rsidRPr="00BB4A72">
        <w:rPr>
          <w:sz w:val="16"/>
          <w:szCs w:val="16"/>
        </w:rPr>
        <w:t>Seller agrees that upon Buyer’s request, Seller will negotiate in good faith any amendments to, or additions or deletion of, the provisions set forth in this Prime Contract Flow Downs document</w:t>
      </w:r>
      <w:r w:rsidR="00DC59D2" w:rsidRPr="006F7753">
        <w:rPr>
          <w:sz w:val="16"/>
          <w:szCs w:val="16"/>
        </w:rPr>
        <w:t xml:space="preserve">.  </w:t>
      </w:r>
    </w:p>
    <w:p w14:paraId="7E4FEDF8" w14:textId="77777777" w:rsidR="00BA6E40" w:rsidRPr="006F7753"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373161">
        <w:rPr>
          <w:i w:val="0"/>
          <w:color w:val="0070C0"/>
          <w:sz w:val="16"/>
          <w:szCs w:val="16"/>
        </w:rPr>
        <w:t>DEFINITIONS</w:t>
      </w:r>
      <w:bookmarkEnd w:id="0"/>
      <w:bookmarkEnd w:id="1"/>
      <w:bookmarkEnd w:id="2"/>
      <w:bookmarkEnd w:id="3"/>
    </w:p>
    <w:p w14:paraId="5B693908" w14:textId="77777777" w:rsidR="00BA6E40" w:rsidRPr="006F7753" w:rsidRDefault="00DC59D2" w:rsidP="00E72104">
      <w:pPr>
        <w:widowControl/>
        <w:tabs>
          <w:tab w:val="left" w:pos="-1440"/>
        </w:tabs>
        <w:spacing w:before="120" w:after="120"/>
        <w:jc w:val="both"/>
        <w:rPr>
          <w:sz w:val="16"/>
          <w:szCs w:val="16"/>
        </w:rPr>
      </w:pPr>
      <w:r w:rsidRPr="006F7753">
        <w:rPr>
          <w:sz w:val="16"/>
          <w:szCs w:val="16"/>
        </w:rPr>
        <w:t xml:space="preserve">The following terms will have the meanings indicated in each of the following clauses as modified. </w:t>
      </w:r>
      <w:r w:rsidR="00AE0053">
        <w:rPr>
          <w:sz w:val="16"/>
          <w:szCs w:val="16"/>
        </w:rPr>
        <w:t xml:space="preserve"> </w:t>
      </w:r>
      <w:r w:rsidRPr="006F7753">
        <w:rPr>
          <w:sz w:val="16"/>
          <w:szCs w:val="16"/>
        </w:rPr>
        <w:t xml:space="preserve">Note that some of the terms may not be consistently capitalized within this Contract.  </w:t>
      </w:r>
      <w:r w:rsidRPr="006F7753">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6F7753">
        <w:rPr>
          <w:sz w:val="16"/>
          <w:szCs w:val="16"/>
        </w:rPr>
        <w:t xml:space="preserve">  </w:t>
      </w:r>
      <w:r w:rsidRPr="006F7753">
        <w:rPr>
          <w:sz w:val="16"/>
          <w:szCs w:val="16"/>
          <w:u w:val="single"/>
        </w:rPr>
        <w:t>The defined terms in the MILGEN terms apply to this document</w:t>
      </w:r>
      <w:r w:rsidRPr="006F7753">
        <w:rPr>
          <w:sz w:val="16"/>
          <w:szCs w:val="16"/>
        </w:rPr>
        <w:t>.</w:t>
      </w:r>
      <w:r w:rsidR="00E76D1A">
        <w:rPr>
          <w:sz w:val="16"/>
          <w:szCs w:val="16"/>
        </w:rPr>
        <w:t xml:space="preserve"> Seller is also referred to as the Contractor in these provisions.</w:t>
      </w:r>
    </w:p>
    <w:p w14:paraId="6EBDBE25" w14:textId="77777777"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1F437C">
        <w:rPr>
          <w:sz w:val="16"/>
          <w:szCs w:val="16"/>
        </w:rPr>
        <w:t>Th</w:t>
      </w:r>
      <w:r w:rsidR="00636D8E" w:rsidRPr="001F437C">
        <w:rPr>
          <w:sz w:val="16"/>
          <w:szCs w:val="16"/>
        </w:rPr>
        <w:t>is Contract is rated with a DPAS</w:t>
      </w:r>
      <w:r w:rsidRPr="001F437C">
        <w:rPr>
          <w:sz w:val="16"/>
          <w:szCs w:val="16"/>
        </w:rPr>
        <w:t xml:space="preserve"> DO rating.</w:t>
      </w:r>
    </w:p>
    <w:p w14:paraId="00349445" w14:textId="77777777"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14:paraId="7C28D43C" w14:textId="77777777" w:rsidR="007C0C50" w:rsidRPr="007C0C50" w:rsidRDefault="007C0C50" w:rsidP="007C0C50">
      <w:pPr>
        <w:pStyle w:val="BodyText"/>
        <w:spacing w:before="120" w:after="120"/>
        <w:ind w:left="118" w:hanging="118"/>
        <w:rPr>
          <w:i w:val="0"/>
          <w:color w:val="0070C0"/>
          <w:sz w:val="16"/>
          <w:szCs w:val="16"/>
        </w:rPr>
      </w:pPr>
      <w:r w:rsidRPr="007C0C50">
        <w:rPr>
          <w:i w:val="0"/>
          <w:color w:val="0070C0"/>
          <w:sz w:val="16"/>
          <w:szCs w:val="16"/>
        </w:rPr>
        <w:t>REFUNDS (SPARES AND SUPPORT EQUIPMENT) (NAVSEA) (OCT 2018)</w:t>
      </w:r>
      <w:r>
        <w:rPr>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4562F257" w14:textId="77777777" w:rsidR="007C0C50" w:rsidRPr="007C0C50" w:rsidRDefault="007C0C50" w:rsidP="007C0C50">
      <w:pPr>
        <w:pStyle w:val="BodyText"/>
        <w:spacing w:before="120" w:after="120"/>
        <w:ind w:hanging="28"/>
        <w:rPr>
          <w:b w:val="0"/>
          <w:i w:val="0"/>
          <w:sz w:val="16"/>
          <w:szCs w:val="16"/>
        </w:rPr>
      </w:pPr>
      <w:r>
        <w:rPr>
          <w:b w:val="0"/>
          <w:i w:val="0"/>
          <w:sz w:val="16"/>
          <w:szCs w:val="16"/>
        </w:rPr>
        <w:t xml:space="preserve">(a)  </w:t>
      </w:r>
      <w:r w:rsidRPr="007C0C50">
        <w:rPr>
          <w:b w:val="0"/>
          <w:i w:val="0"/>
          <w:sz w:val="16"/>
          <w:szCs w:val="16"/>
        </w:rPr>
        <w:t xml:space="preserve">In the event that the price of a spare part or item of support equipment delivered </w:t>
      </w:r>
      <w:r>
        <w:rPr>
          <w:b w:val="0"/>
          <w:i w:val="0"/>
          <w:sz w:val="16"/>
          <w:szCs w:val="16"/>
        </w:rPr>
        <w:t xml:space="preserve">to Buyer by Seller </w:t>
      </w:r>
      <w:r w:rsidRPr="007C0C50">
        <w:rPr>
          <w:b w:val="0"/>
          <w:i w:val="0"/>
          <w:sz w:val="16"/>
          <w:szCs w:val="16"/>
        </w:rPr>
        <w:t xml:space="preserve">under this contract significantly exceeds its intrinsic value, the </w:t>
      </w:r>
      <w:r>
        <w:rPr>
          <w:b w:val="0"/>
          <w:i w:val="0"/>
          <w:sz w:val="16"/>
          <w:szCs w:val="16"/>
        </w:rPr>
        <w:t>Seller</w:t>
      </w:r>
      <w:r w:rsidRPr="007C0C50">
        <w:rPr>
          <w:b w:val="0"/>
          <w:i w:val="0"/>
          <w:sz w:val="16"/>
          <w:szCs w:val="16"/>
        </w:rPr>
        <w:t xml:space="preserve"> agrees to refund the difference. Refunds will not be made to recoup the amount of cost decreases that occur over time due to productivity gains (excluding economic purchase quantity considerations) or changes in market conditions.</w:t>
      </w:r>
    </w:p>
    <w:p w14:paraId="7FF7D515" w14:textId="77777777" w:rsidR="007C0C50" w:rsidRPr="007C0C50" w:rsidRDefault="007C0C50" w:rsidP="007C0C50">
      <w:pPr>
        <w:pStyle w:val="BodyText"/>
        <w:spacing w:before="120" w:after="120"/>
        <w:ind w:hanging="28"/>
        <w:rPr>
          <w:b w:val="0"/>
          <w:i w:val="0"/>
          <w:sz w:val="16"/>
          <w:szCs w:val="16"/>
        </w:rPr>
      </w:pPr>
      <w:r>
        <w:rPr>
          <w:b w:val="0"/>
          <w:i w:val="0"/>
          <w:sz w:val="16"/>
          <w:szCs w:val="16"/>
        </w:rPr>
        <w:t xml:space="preserve">(b)  </w:t>
      </w:r>
      <w:r w:rsidRPr="007C0C50">
        <w:rPr>
          <w:b w:val="0"/>
          <w:i w:val="0"/>
          <w:sz w:val="16"/>
          <w:szCs w:val="16"/>
        </w:rPr>
        <w:t>For purposes of this requirement, the intrinsic value of an item is defined as follows:</w:t>
      </w:r>
    </w:p>
    <w:p w14:paraId="61B692E5" w14:textId="77777777" w:rsidR="007C0C50" w:rsidRPr="007C0C50" w:rsidRDefault="007C0C50" w:rsidP="007C0C50">
      <w:pPr>
        <w:pStyle w:val="BodyText"/>
        <w:spacing w:before="120" w:after="120"/>
        <w:ind w:left="810" w:hanging="118"/>
        <w:rPr>
          <w:b w:val="0"/>
          <w:i w:val="0"/>
          <w:sz w:val="16"/>
          <w:szCs w:val="16"/>
        </w:rPr>
      </w:pPr>
      <w:r w:rsidRPr="007C0C50">
        <w:rPr>
          <w:b w:val="0"/>
          <w:i w:val="0"/>
          <w:sz w:val="16"/>
          <w:szCs w:val="16"/>
        </w:rPr>
        <w:t>(1)</w:t>
      </w:r>
      <w:r w:rsidRPr="007C0C50">
        <w:rPr>
          <w:b w:val="0"/>
          <w:i w:val="0"/>
          <w:sz w:val="16"/>
          <w:szCs w:val="16"/>
        </w:rPr>
        <w:tab/>
        <w:t>If the item is one which is sold or is substantially similar or functionally equivalent to one that is sold in substantial quantities to the general public, intrinsic value is the established catalog or market price, plus the value of any unique requirements, including delivery terms, inspection, packaging, or labeling.</w:t>
      </w:r>
    </w:p>
    <w:p w14:paraId="342E363B" w14:textId="77777777" w:rsidR="007C0C50" w:rsidRPr="007C0C50" w:rsidRDefault="007C0C50" w:rsidP="007C0C50">
      <w:pPr>
        <w:pStyle w:val="BodyText"/>
        <w:spacing w:before="120" w:after="120"/>
        <w:ind w:left="810" w:hanging="118"/>
        <w:rPr>
          <w:b w:val="0"/>
          <w:i w:val="0"/>
          <w:sz w:val="16"/>
          <w:szCs w:val="16"/>
        </w:rPr>
      </w:pPr>
      <w:r w:rsidRPr="007C0C50">
        <w:rPr>
          <w:b w:val="0"/>
          <w:i w:val="0"/>
          <w:sz w:val="16"/>
          <w:szCs w:val="16"/>
        </w:rPr>
        <w:t>(2)</w:t>
      </w:r>
      <w:r w:rsidRPr="007C0C50">
        <w:rPr>
          <w:b w:val="0"/>
          <w:i w:val="0"/>
          <w:sz w:val="16"/>
          <w:szCs w:val="16"/>
        </w:rPr>
        <w:tab/>
        <w:t>If there is no comparable item sold in substantial quantities to the general public, intrinsic value is defined as the price an individual would expect to pay for the item based upon an economic purchase quantity as defined in FAR 52.207-4, plus the value of any unique requirements, including delivery terms, inspection, packaging or labeling.</w:t>
      </w:r>
    </w:p>
    <w:p w14:paraId="6BE34382"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(c)  </w:t>
      </w:r>
      <w:r w:rsidRPr="007C0C50">
        <w:rPr>
          <w:b w:val="0"/>
          <w:i w:val="0"/>
          <w:sz w:val="16"/>
          <w:szCs w:val="16"/>
        </w:rPr>
        <w:t xml:space="preserve">At any time up to two years after delivery of a spare part or item of support equipment, the Contracting Officer may notify the </w:t>
      </w:r>
      <w:r>
        <w:rPr>
          <w:b w:val="0"/>
          <w:i w:val="0"/>
          <w:sz w:val="16"/>
          <w:szCs w:val="16"/>
        </w:rPr>
        <w:t>Buyer</w:t>
      </w:r>
      <w:r w:rsidRPr="007C0C50">
        <w:rPr>
          <w:b w:val="0"/>
          <w:i w:val="0"/>
          <w:sz w:val="16"/>
          <w:szCs w:val="16"/>
        </w:rPr>
        <w:t xml:space="preserve"> that based on all information available at the time of the notice, the price of the part or item apparently exceeds its intrinsic value.</w:t>
      </w:r>
    </w:p>
    <w:p w14:paraId="08A1B669"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(d)  </w:t>
      </w:r>
      <w:r w:rsidRPr="007C0C50">
        <w:rPr>
          <w:b w:val="0"/>
          <w:i w:val="0"/>
          <w:sz w:val="16"/>
          <w:szCs w:val="16"/>
        </w:rPr>
        <w:t xml:space="preserve">If notified in accordance with paragraph (c) above, the </w:t>
      </w:r>
      <w:r w:rsidR="00F57BFA">
        <w:rPr>
          <w:b w:val="0"/>
          <w:i w:val="0"/>
          <w:sz w:val="16"/>
          <w:szCs w:val="16"/>
        </w:rPr>
        <w:t>Seller</w:t>
      </w:r>
      <w:r w:rsidRPr="007C0C50">
        <w:rPr>
          <w:b w:val="0"/>
          <w:i w:val="0"/>
          <w:sz w:val="16"/>
          <w:szCs w:val="16"/>
        </w:rPr>
        <w:t xml:space="preserve"> agrees to enter into good faith negotiations with the </w:t>
      </w:r>
      <w:r w:rsidR="00F57BFA">
        <w:rPr>
          <w:b w:val="0"/>
          <w:i w:val="0"/>
          <w:sz w:val="16"/>
          <w:szCs w:val="16"/>
        </w:rPr>
        <w:t>Buyer</w:t>
      </w:r>
      <w:r w:rsidRPr="007C0C50">
        <w:rPr>
          <w:b w:val="0"/>
          <w:i w:val="0"/>
          <w:sz w:val="16"/>
          <w:szCs w:val="16"/>
        </w:rPr>
        <w:t xml:space="preserve"> to determine if, and in what amount, the Government is entitled to a refund.</w:t>
      </w:r>
    </w:p>
    <w:p w14:paraId="3EDF8813"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(e)  </w:t>
      </w:r>
      <w:r w:rsidRPr="007C0C50">
        <w:rPr>
          <w:b w:val="0"/>
          <w:i w:val="0"/>
          <w:sz w:val="16"/>
          <w:szCs w:val="16"/>
        </w:rPr>
        <w:t xml:space="preserve">If agreement pursuant to paragraph (d) above cannot be reached, and the Navy's return of the new or unused item </w:t>
      </w:r>
      <w:r w:rsidRPr="00F57BFA">
        <w:rPr>
          <w:b w:val="0"/>
          <w:i w:val="0"/>
          <w:sz w:val="16"/>
          <w:szCs w:val="16"/>
        </w:rPr>
        <w:t xml:space="preserve">to the </w:t>
      </w:r>
      <w:r w:rsidR="00F57BFA" w:rsidRPr="00F57BFA">
        <w:rPr>
          <w:b w:val="0"/>
          <w:i w:val="0"/>
          <w:sz w:val="16"/>
          <w:szCs w:val="16"/>
        </w:rPr>
        <w:t>Buyer</w:t>
      </w:r>
      <w:r w:rsidRPr="00F57BFA">
        <w:rPr>
          <w:b w:val="0"/>
          <w:i w:val="0"/>
          <w:sz w:val="16"/>
          <w:szCs w:val="16"/>
        </w:rPr>
        <w:t xml:space="preserve"> is practical, the Navy, may elect to return the item to the </w:t>
      </w:r>
      <w:r w:rsidR="00F57BFA" w:rsidRPr="00F57BFA">
        <w:rPr>
          <w:b w:val="0"/>
          <w:i w:val="0"/>
          <w:sz w:val="16"/>
          <w:szCs w:val="16"/>
        </w:rPr>
        <w:t>Buyer</w:t>
      </w:r>
      <w:r w:rsidRPr="00F57BFA">
        <w:rPr>
          <w:b w:val="0"/>
          <w:i w:val="0"/>
          <w:sz w:val="16"/>
          <w:szCs w:val="16"/>
        </w:rPr>
        <w:t xml:space="preserve">. Upon return of the item to its original point of Government acceptance, </w:t>
      </w:r>
      <w:r w:rsidR="00F57BFA" w:rsidRPr="00F57BFA">
        <w:rPr>
          <w:b w:val="0"/>
          <w:i w:val="0"/>
          <w:sz w:val="16"/>
          <w:szCs w:val="16"/>
        </w:rPr>
        <w:t xml:space="preserve">the Buyer may elect to return the item to the Seller. Upon return of the item from Buyer to Seller, </w:t>
      </w:r>
      <w:r w:rsidRPr="00F57BFA">
        <w:rPr>
          <w:b w:val="0"/>
          <w:i w:val="0"/>
          <w:sz w:val="16"/>
          <w:szCs w:val="16"/>
        </w:rPr>
        <w:t xml:space="preserve">the </w:t>
      </w:r>
      <w:r w:rsidR="00F57BFA" w:rsidRPr="00F57BFA">
        <w:rPr>
          <w:b w:val="0"/>
          <w:i w:val="0"/>
          <w:sz w:val="16"/>
          <w:szCs w:val="16"/>
        </w:rPr>
        <w:t>Seller</w:t>
      </w:r>
      <w:r w:rsidRPr="00F57BFA">
        <w:rPr>
          <w:b w:val="0"/>
          <w:i w:val="0"/>
          <w:sz w:val="16"/>
          <w:szCs w:val="16"/>
        </w:rPr>
        <w:t xml:space="preserve"> shall refund in full the price paid</w:t>
      </w:r>
      <w:r w:rsidR="00F57BFA" w:rsidRPr="00F57BFA">
        <w:rPr>
          <w:b w:val="0"/>
          <w:i w:val="0"/>
          <w:sz w:val="16"/>
          <w:szCs w:val="16"/>
        </w:rPr>
        <w:t xml:space="preserve"> </w:t>
      </w:r>
      <w:r w:rsidR="00F57BFA">
        <w:rPr>
          <w:b w:val="0"/>
          <w:i w:val="0"/>
          <w:sz w:val="16"/>
          <w:szCs w:val="16"/>
        </w:rPr>
        <w:t>t</w:t>
      </w:r>
      <w:r w:rsidR="00F57BFA" w:rsidRPr="00F57BFA">
        <w:rPr>
          <w:b w:val="0"/>
          <w:i w:val="0"/>
          <w:sz w:val="16"/>
          <w:szCs w:val="16"/>
        </w:rPr>
        <w:t>o Buyer</w:t>
      </w:r>
      <w:r w:rsidRPr="00F57BFA">
        <w:rPr>
          <w:b w:val="0"/>
          <w:i w:val="0"/>
          <w:sz w:val="16"/>
          <w:szCs w:val="16"/>
        </w:rPr>
        <w:t>. If</w:t>
      </w:r>
      <w:r w:rsidRPr="007C0C50">
        <w:rPr>
          <w:b w:val="0"/>
          <w:i w:val="0"/>
          <w:sz w:val="16"/>
          <w:szCs w:val="16"/>
        </w:rPr>
        <w:t xml:space="preserve"> no agreement pursuant to paragraph (d) above is reached, and return of the item by the Navy is impractical, the </w:t>
      </w:r>
      <w:r w:rsidR="00F57BFA">
        <w:rPr>
          <w:b w:val="0"/>
          <w:i w:val="0"/>
          <w:sz w:val="16"/>
          <w:szCs w:val="16"/>
        </w:rPr>
        <w:t xml:space="preserve">Seller shall refund the Buyer the difference between the price paid for the item and its intrinsic value, and Buyer shall transfer such refund to the Navy. </w:t>
      </w:r>
    </w:p>
    <w:p w14:paraId="20742802"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(f)  </w:t>
      </w:r>
      <w:r w:rsidRPr="007C0C50">
        <w:rPr>
          <w:b w:val="0"/>
          <w:i w:val="0"/>
          <w:sz w:val="16"/>
          <w:szCs w:val="16"/>
        </w:rPr>
        <w:t xml:space="preserve">The Contractor shall make refunds, as required under this requirement, in accordance with instructions from the </w:t>
      </w:r>
      <w:r w:rsidR="00F57BFA">
        <w:rPr>
          <w:b w:val="0"/>
          <w:i w:val="0"/>
          <w:sz w:val="16"/>
          <w:szCs w:val="16"/>
        </w:rPr>
        <w:t>Buyer Procurement Representative</w:t>
      </w:r>
      <w:r w:rsidRPr="007C0C50">
        <w:rPr>
          <w:b w:val="0"/>
          <w:i w:val="0"/>
          <w:sz w:val="16"/>
          <w:szCs w:val="16"/>
        </w:rPr>
        <w:t>.</w:t>
      </w:r>
    </w:p>
    <w:p w14:paraId="232F85CF"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(g)  </w:t>
      </w:r>
      <w:r w:rsidRPr="007C0C50">
        <w:rPr>
          <w:b w:val="0"/>
          <w:i w:val="0"/>
          <w:sz w:val="16"/>
          <w:szCs w:val="16"/>
        </w:rPr>
        <w:t xml:space="preserve">The </w:t>
      </w:r>
      <w:r w:rsidR="00F57BFA">
        <w:rPr>
          <w:b w:val="0"/>
          <w:i w:val="0"/>
          <w:sz w:val="16"/>
          <w:szCs w:val="16"/>
        </w:rPr>
        <w:t>Seller</w:t>
      </w:r>
      <w:r w:rsidRPr="007C0C50">
        <w:rPr>
          <w:b w:val="0"/>
          <w:i w:val="0"/>
          <w:sz w:val="16"/>
          <w:szCs w:val="16"/>
        </w:rPr>
        <w:t xml:space="preserve"> shall not be liable for a refund if the </w:t>
      </w:r>
      <w:r w:rsidR="00F57BFA">
        <w:rPr>
          <w:b w:val="0"/>
          <w:i w:val="0"/>
          <w:sz w:val="16"/>
          <w:szCs w:val="16"/>
        </w:rPr>
        <w:t>Seller</w:t>
      </w:r>
      <w:r w:rsidRPr="007C0C50">
        <w:rPr>
          <w:b w:val="0"/>
          <w:i w:val="0"/>
          <w:sz w:val="16"/>
          <w:szCs w:val="16"/>
        </w:rPr>
        <w:t xml:space="preserve"> advised the </w:t>
      </w:r>
      <w:r w:rsidR="00F57BFA">
        <w:rPr>
          <w:b w:val="0"/>
          <w:i w:val="0"/>
          <w:sz w:val="16"/>
          <w:szCs w:val="16"/>
        </w:rPr>
        <w:t>Buyer Procurement Representative</w:t>
      </w:r>
      <w:r w:rsidRPr="007C0C50">
        <w:rPr>
          <w:b w:val="0"/>
          <w:i w:val="0"/>
          <w:sz w:val="16"/>
          <w:szCs w:val="16"/>
        </w:rPr>
        <w:t xml:space="preserve"> in a timely manner that the price it would propose for a spare part or item of support equipment exceeded its intrinsic value, and with such advice, specified the estimated proposed price, the estimated intrinsic value and known alternative sources or item, if any, that can meet the requirement.</w:t>
      </w:r>
    </w:p>
    <w:p w14:paraId="712D08B3" w14:textId="77777777" w:rsidR="007C0C50" w:rsidRPr="007C0C50" w:rsidRDefault="007C0C50" w:rsidP="007C0C50">
      <w:pPr>
        <w:pStyle w:val="BodyText"/>
        <w:spacing w:before="120" w:after="120"/>
        <w:ind w:left="118" w:hanging="118"/>
        <w:rPr>
          <w:b w:val="0"/>
          <w:i w:val="0"/>
          <w:sz w:val="16"/>
          <w:szCs w:val="16"/>
        </w:rPr>
      </w:pPr>
      <w:r>
        <w:rPr>
          <w:b w:val="0"/>
          <w:i w:val="0"/>
          <w:sz w:val="16"/>
          <w:szCs w:val="16"/>
        </w:rPr>
        <w:t xml:space="preserve">(h)  </w:t>
      </w:r>
      <w:r w:rsidRPr="007C0C50">
        <w:rPr>
          <w:b w:val="0"/>
          <w:i w:val="0"/>
          <w:sz w:val="16"/>
          <w:szCs w:val="16"/>
        </w:rPr>
        <w:t xml:space="preserve">This requirement does not apply to any spare parts or items of support equipment whose price is determined through adequate price competition. This requirement also does not apply to any spare part or item of support equipment if the </w:t>
      </w:r>
      <w:r w:rsidR="00477652">
        <w:rPr>
          <w:b w:val="0"/>
          <w:i w:val="0"/>
          <w:sz w:val="16"/>
          <w:szCs w:val="16"/>
        </w:rPr>
        <w:t>Buyer</w:t>
      </w:r>
      <w:r w:rsidRPr="007C0C50">
        <w:rPr>
          <w:b w:val="0"/>
          <w:i w:val="0"/>
          <w:sz w:val="16"/>
          <w:szCs w:val="16"/>
        </w:rPr>
        <w:t xml:space="preserve"> submitted, and certified the currency, accuracy and completeness of, cost or pricing data applicable to the item.</w:t>
      </w:r>
    </w:p>
    <w:p w14:paraId="67B3A533" w14:textId="77777777" w:rsidR="00ED2480" w:rsidRPr="006F7753" w:rsidRDefault="00DC59D2" w:rsidP="00E72104">
      <w:pPr>
        <w:pStyle w:val="BodyText"/>
        <w:spacing w:before="120" w:after="120"/>
        <w:ind w:left="118" w:hanging="118"/>
        <w:rPr>
          <w:b w:val="0"/>
          <w:i w:val="0"/>
          <w:sz w:val="16"/>
          <w:szCs w:val="16"/>
        </w:rPr>
      </w:pPr>
      <w:r w:rsidRPr="00BB4A72">
        <w:rPr>
          <w:i w:val="0"/>
          <w:color w:val="0070C0"/>
          <w:sz w:val="16"/>
          <w:szCs w:val="16"/>
        </w:rPr>
        <w:t>PLACE OF PERFORMANCE</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71D57E33" w14:textId="77777777"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All Contract Work under this Contract is to be performed as follows: </w:t>
      </w:r>
      <w:r w:rsidR="00A574A0">
        <w:rPr>
          <w:b w:val="0"/>
          <w:i w:val="0"/>
          <w:sz w:val="16"/>
          <w:szCs w:val="16"/>
        </w:rPr>
        <w:t xml:space="preserve"> </w:t>
      </w:r>
      <w:r w:rsidRPr="006F7753">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26576137" w14:textId="77777777" w:rsidR="00BB4A72" w:rsidRDefault="00DC59D2" w:rsidP="00E72104">
      <w:pPr>
        <w:pStyle w:val="BodyText"/>
        <w:spacing w:before="120" w:after="120"/>
        <w:jc w:val="both"/>
        <w:rPr>
          <w:b w:val="0"/>
          <w:i w:val="0"/>
          <w:sz w:val="16"/>
          <w:szCs w:val="16"/>
        </w:rPr>
      </w:pPr>
      <w:r w:rsidRPr="00BB4A72">
        <w:rPr>
          <w:i w:val="0"/>
          <w:color w:val="0070C0"/>
          <w:sz w:val="16"/>
          <w:szCs w:val="16"/>
        </w:rPr>
        <w:t>TRAVEL COSTS</w:t>
      </w:r>
      <w:r w:rsidRPr="00BB4A72">
        <w:rPr>
          <w:b w:val="0"/>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01394A09" w14:textId="77777777" w:rsidR="00A76631" w:rsidRDefault="00DC59D2" w:rsidP="00E72104">
      <w:pPr>
        <w:pStyle w:val="BodyText"/>
        <w:spacing w:before="120" w:after="120"/>
        <w:jc w:val="both"/>
        <w:rPr>
          <w:b w:val="0"/>
          <w:i w:val="0"/>
          <w:sz w:val="16"/>
          <w:szCs w:val="16"/>
        </w:rPr>
      </w:pPr>
      <w:r w:rsidRPr="006F7753">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DD9E096" w14:textId="77777777" w:rsidR="005A11A0" w:rsidRPr="006F7753" w:rsidRDefault="00DF3AA5" w:rsidP="00E72104">
      <w:pPr>
        <w:pStyle w:val="BodyText"/>
        <w:spacing w:before="120" w:after="120"/>
        <w:rPr>
          <w:i w:val="0"/>
          <w:sz w:val="16"/>
          <w:szCs w:val="16"/>
        </w:rPr>
      </w:pPr>
      <w:r>
        <w:rPr>
          <w:i w:val="0"/>
          <w:color w:val="0070C0"/>
          <w:sz w:val="16"/>
          <w:szCs w:val="16"/>
        </w:rPr>
        <w:lastRenderedPageBreak/>
        <w:t>WORKSITE TRAVEL COSTS (NAVSEA) (OCT 2018</w:t>
      </w:r>
      <w:r w:rsidR="00DC59D2" w:rsidRPr="00373161">
        <w:rPr>
          <w:i w:val="0"/>
          <w:color w:val="0070C0"/>
          <w:sz w:val="16"/>
          <w:szCs w:val="16"/>
        </w:rPr>
        <w:t>)</w:t>
      </w:r>
      <w:r w:rsidR="00DC59D2" w:rsidRPr="006F7753">
        <w:rPr>
          <w:i w:val="0"/>
          <w:sz w:val="16"/>
          <w:szCs w:val="16"/>
        </w:rPr>
        <w:t xml:space="preserve"> </w:t>
      </w:r>
      <w:r w:rsidR="00DC59D2" w:rsidRPr="006F7753">
        <w:rPr>
          <w:b w:val="0"/>
          <w:i w:val="0"/>
          <w:sz w:val="16"/>
          <w:szCs w:val="16"/>
        </w:rPr>
        <w:t>[</w:t>
      </w:r>
      <w:r w:rsidR="00DC59D2" w:rsidRPr="006F7753">
        <w:rPr>
          <w:b w:val="0"/>
          <w:sz w:val="16"/>
          <w:szCs w:val="16"/>
        </w:rPr>
        <w:t>Modified by Buyer</w:t>
      </w:r>
      <w:r w:rsidR="00DC59D2" w:rsidRPr="006F7753">
        <w:rPr>
          <w:b w:val="0"/>
          <w:i w:val="0"/>
          <w:sz w:val="16"/>
          <w:szCs w:val="16"/>
        </w:rPr>
        <w:t>]</w:t>
      </w:r>
    </w:p>
    <w:p w14:paraId="7A899F80" w14:textId="77777777" w:rsidR="003F55D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14:paraId="0CB8E202" w14:textId="77777777"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Workers being paid under this Contract will complete a full shift at the worksite, and no compensation will be paid for travel time before or after the shift.</w:t>
      </w:r>
    </w:p>
    <w:p w14:paraId="2BC32332" w14:textId="77777777" w:rsidR="005A11A0" w:rsidRPr="006F7753"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Pr>
          <w:b w:val="0"/>
          <w:i w:val="0"/>
          <w:sz w:val="16"/>
          <w:szCs w:val="16"/>
        </w:rPr>
        <w:t xml:space="preserve"> </w:t>
      </w:r>
      <w:r w:rsidRPr="006F7753">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829FF0A" w14:textId="77777777" w:rsidR="008761FA" w:rsidRDefault="00DC59D2" w:rsidP="003D3DC0">
      <w:pPr>
        <w:pStyle w:val="BodyText"/>
        <w:numPr>
          <w:ilvl w:val="0"/>
          <w:numId w:val="1"/>
        </w:numPr>
        <w:spacing w:before="120" w:after="120"/>
        <w:ind w:firstLine="0"/>
        <w:jc w:val="both"/>
        <w:rPr>
          <w:b w:val="0"/>
          <w:i w:val="0"/>
          <w:sz w:val="16"/>
          <w:szCs w:val="16"/>
        </w:rPr>
      </w:pPr>
      <w:r w:rsidRPr="006F7753">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Pr>
          <w:b w:val="0"/>
          <w:i w:val="0"/>
          <w:sz w:val="16"/>
          <w:szCs w:val="16"/>
        </w:rPr>
        <w:t>and</w:t>
      </w:r>
      <w:r w:rsidRPr="006F7753">
        <w:rPr>
          <w:b w:val="0"/>
          <w:i w:val="0"/>
          <w:sz w:val="16"/>
          <w:szCs w:val="16"/>
        </w:rPr>
        <w:t xml:space="preserve"> any other worksite to perform </w:t>
      </w:r>
      <w:r w:rsidR="00DF3AA5">
        <w:rPr>
          <w:b w:val="0"/>
          <w:i w:val="0"/>
          <w:sz w:val="16"/>
          <w:szCs w:val="16"/>
        </w:rPr>
        <w:t xml:space="preserve">ship repair, maintenance or modernization. </w:t>
      </w:r>
      <w:r w:rsidRPr="006F7753">
        <w:rPr>
          <w:b w:val="0"/>
          <w:i w:val="0"/>
          <w:sz w:val="16"/>
          <w:szCs w:val="16"/>
        </w:rPr>
        <w:t>Transportation costs include, but are not limited to, bus fare, car fare, train fare, or boat fare, paid by the work force, or paid by Seller on behalf of the work force.</w:t>
      </w:r>
    </w:p>
    <w:p w14:paraId="7E2A2694" w14:textId="77777777" w:rsidR="005A04E7" w:rsidRPr="005A04E7" w:rsidRDefault="005A04E7" w:rsidP="005A04E7">
      <w:pPr>
        <w:pStyle w:val="BodyText"/>
        <w:spacing w:before="120" w:after="120"/>
        <w:rPr>
          <w:i w:val="0"/>
          <w:color w:val="0070C0"/>
          <w:sz w:val="16"/>
          <w:szCs w:val="16"/>
        </w:rPr>
      </w:pPr>
      <w:r w:rsidRPr="005A04E7">
        <w:rPr>
          <w:i w:val="0"/>
          <w:color w:val="0070C0"/>
          <w:sz w:val="16"/>
          <w:szCs w:val="16"/>
        </w:rPr>
        <w:t>USE OF NAVY SUPPORT CONTRACTORS FOR OFFICIAL CONTRACT FILES (NAVSEA) (OCT 2018)</w:t>
      </w:r>
      <w:r>
        <w:rPr>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3216F706" w14:textId="77777777" w:rsidR="005A04E7" w:rsidRPr="005A04E7" w:rsidRDefault="005A04E7" w:rsidP="005A04E7">
      <w:pPr>
        <w:pStyle w:val="BodyText"/>
        <w:spacing w:before="120" w:after="120"/>
        <w:rPr>
          <w:b w:val="0"/>
          <w:i w:val="0"/>
          <w:sz w:val="16"/>
          <w:szCs w:val="16"/>
        </w:rPr>
      </w:pPr>
      <w:r w:rsidRPr="005A04E7">
        <w:rPr>
          <w:b w:val="0"/>
          <w:i w:val="0"/>
          <w:sz w:val="16"/>
          <w:szCs w:val="16"/>
        </w:rPr>
        <w:t>(a)</w:t>
      </w:r>
      <w:r w:rsidRPr="005A04E7">
        <w:rPr>
          <w:b w:val="0"/>
          <w:i w:val="0"/>
          <w:sz w:val="16"/>
          <w:szCs w:val="16"/>
        </w:rPr>
        <w:tab/>
        <w:t>NAVSEA may use a file room management support contractor, hereinafter referred to as "the support contractor", to manage its file room, in which all official contract files, including the official file 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of any of the following: secretarial or clerical support; data entry; document reproduction, scanning, imaging, or destruction; operation, management, or maintenance of paper-based or electronic mail rooms, file rooms, or libraries; and supervision in connection with functions listed herein.</w:t>
      </w:r>
    </w:p>
    <w:p w14:paraId="360F7361" w14:textId="77777777" w:rsidR="005A04E7" w:rsidRPr="005A04E7" w:rsidRDefault="005A04E7" w:rsidP="005A04E7">
      <w:pPr>
        <w:pStyle w:val="BodyText"/>
        <w:spacing w:before="120" w:after="120"/>
        <w:rPr>
          <w:b w:val="0"/>
          <w:i w:val="0"/>
          <w:sz w:val="16"/>
          <w:szCs w:val="16"/>
        </w:rPr>
      </w:pPr>
      <w:r w:rsidRPr="005A04E7">
        <w:rPr>
          <w:b w:val="0"/>
          <w:i w:val="0"/>
          <w:sz w:val="16"/>
          <w:szCs w:val="16"/>
        </w:rPr>
        <w:t>(b)</w:t>
      </w:r>
      <w:r w:rsidRPr="005A04E7">
        <w:rPr>
          <w:b w:val="0"/>
          <w:i w:val="0"/>
          <w:sz w:val="16"/>
          <w:szCs w:val="16"/>
        </w:rPr>
        <w:tab/>
        <w:t>The cognizant Contracting Officer will ensure that any NAVSEA contract under which these file room management services are acquired will contain a requirement that:</w:t>
      </w:r>
    </w:p>
    <w:p w14:paraId="09CA0DAF" w14:textId="77777777" w:rsidR="005A04E7" w:rsidRPr="005A04E7" w:rsidRDefault="005A04E7" w:rsidP="005A04E7">
      <w:pPr>
        <w:pStyle w:val="BodyText"/>
        <w:spacing w:before="120" w:after="120"/>
        <w:rPr>
          <w:b w:val="0"/>
          <w:i w:val="0"/>
          <w:sz w:val="16"/>
          <w:szCs w:val="16"/>
        </w:rPr>
      </w:pPr>
      <w:r w:rsidRPr="005A04E7">
        <w:rPr>
          <w:b w:val="0"/>
          <w:i w:val="0"/>
          <w:sz w:val="16"/>
          <w:szCs w:val="16"/>
        </w:rPr>
        <w:t>(1) The support contractor not disclose any information;</w:t>
      </w:r>
    </w:p>
    <w:p w14:paraId="277BA3F4" w14:textId="77777777" w:rsidR="005A04E7" w:rsidRPr="005A04E7" w:rsidRDefault="005A04E7" w:rsidP="005A04E7">
      <w:pPr>
        <w:pStyle w:val="BodyText"/>
        <w:spacing w:before="120" w:after="120"/>
        <w:rPr>
          <w:b w:val="0"/>
          <w:i w:val="0"/>
          <w:sz w:val="16"/>
          <w:szCs w:val="16"/>
        </w:rPr>
      </w:pPr>
      <w:r w:rsidRPr="005A04E7">
        <w:rPr>
          <w:b w:val="0"/>
          <w:i w:val="0"/>
          <w:sz w:val="16"/>
          <w:szCs w:val="16"/>
        </w:rPr>
        <w:t>(2)</w:t>
      </w:r>
      <w:r w:rsidRPr="005A04E7">
        <w:rPr>
          <w:b w:val="0"/>
          <w:i w:val="0"/>
          <w:sz w:val="16"/>
          <w:szCs w:val="16"/>
        </w:rPr>
        <w:tab/>
        <w:t>Individual employees are to be instructed by the support contractor regarding the sensitivity of the official contract files;</w:t>
      </w:r>
    </w:p>
    <w:p w14:paraId="4D4D9604" w14:textId="77777777" w:rsidR="005A04E7" w:rsidRPr="005A04E7" w:rsidRDefault="005A04E7" w:rsidP="005A04E7">
      <w:pPr>
        <w:pStyle w:val="BodyText"/>
        <w:spacing w:before="120" w:after="120"/>
        <w:rPr>
          <w:b w:val="0"/>
          <w:i w:val="0"/>
          <w:sz w:val="16"/>
          <w:szCs w:val="16"/>
        </w:rPr>
      </w:pPr>
      <w:r w:rsidRPr="005A04E7">
        <w:rPr>
          <w:b w:val="0"/>
          <w:i w:val="0"/>
          <w:sz w:val="16"/>
          <w:szCs w:val="16"/>
        </w:rPr>
        <w:t>(3)</w:t>
      </w:r>
      <w:r w:rsidRPr="005A04E7">
        <w:rPr>
          <w:b w:val="0"/>
          <w:i w:val="0"/>
          <w:sz w:val="16"/>
          <w:szCs w:val="16"/>
        </w:rPr>
        <w:tab/>
        <w:t>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w:t>
      </w:r>
    </w:p>
    <w:p w14:paraId="3480F125" w14:textId="77777777" w:rsidR="005A04E7" w:rsidRPr="005A04E7" w:rsidRDefault="005A04E7" w:rsidP="005A04E7">
      <w:pPr>
        <w:pStyle w:val="BodyText"/>
        <w:spacing w:before="120" w:after="120"/>
        <w:rPr>
          <w:b w:val="0"/>
          <w:i w:val="0"/>
          <w:sz w:val="16"/>
          <w:szCs w:val="16"/>
        </w:rPr>
      </w:pPr>
      <w:r w:rsidRPr="005A04E7">
        <w:rPr>
          <w:b w:val="0"/>
          <w:i w:val="0"/>
          <w:sz w:val="16"/>
          <w:szCs w:val="16"/>
        </w:rPr>
        <w:t>(4)</w:t>
      </w:r>
      <w:r w:rsidRPr="005A04E7">
        <w:rPr>
          <w:b w:val="0"/>
          <w:i w:val="0"/>
          <w:sz w:val="16"/>
          <w:szCs w:val="16"/>
        </w:rPr>
        <w:tab/>
        <w:t xml:space="preserve">In addition to any other rights the </w:t>
      </w:r>
      <w:r>
        <w:rPr>
          <w:b w:val="0"/>
          <w:i w:val="0"/>
          <w:sz w:val="16"/>
          <w:szCs w:val="16"/>
        </w:rPr>
        <w:t>Seller</w:t>
      </w:r>
      <w:r w:rsidRPr="005A04E7">
        <w:rPr>
          <w:b w:val="0"/>
          <w:i w:val="0"/>
          <w:sz w:val="16"/>
          <w:szCs w:val="16"/>
        </w:rPr>
        <w:t xml:space="preserve"> may have, it is a third party beneficiary who has the right of direct action against the support contractor, or any person to whom the support contractor has released or disclosed protected information, for the unauthorized duplication, release, or disclosure of such protected information.</w:t>
      </w:r>
    </w:p>
    <w:p w14:paraId="51AFDC2D" w14:textId="77777777" w:rsidR="005A04E7" w:rsidRPr="005A04E7" w:rsidRDefault="005A04E7" w:rsidP="005A04E7">
      <w:pPr>
        <w:pStyle w:val="BodyText"/>
        <w:spacing w:before="120" w:after="120"/>
        <w:rPr>
          <w:b w:val="0"/>
          <w:i w:val="0"/>
          <w:sz w:val="16"/>
          <w:szCs w:val="16"/>
        </w:rPr>
      </w:pPr>
      <w:r w:rsidRPr="005A04E7">
        <w:rPr>
          <w:b w:val="0"/>
          <w:i w:val="0"/>
          <w:sz w:val="16"/>
          <w:szCs w:val="16"/>
        </w:rPr>
        <w:t>(c)</w:t>
      </w:r>
      <w:r w:rsidRPr="005A04E7">
        <w:rPr>
          <w:b w:val="0"/>
          <w:i w:val="0"/>
          <w:sz w:val="16"/>
          <w:szCs w:val="16"/>
        </w:rPr>
        <w:tab/>
        <w:t xml:space="preserve">Execution of this contract by the </w:t>
      </w:r>
      <w:r>
        <w:rPr>
          <w:b w:val="0"/>
          <w:i w:val="0"/>
          <w:sz w:val="16"/>
          <w:szCs w:val="16"/>
        </w:rPr>
        <w:t>Seller</w:t>
      </w:r>
      <w:r w:rsidRPr="005A04E7">
        <w:rPr>
          <w:b w:val="0"/>
          <w:i w:val="0"/>
          <w:sz w:val="16"/>
          <w:szCs w:val="16"/>
        </w:rPr>
        <w:t xml:space="preserve"> is considered consent to NAVSEA's permitting access to any information, irrespective of restrictive markings or the nature of the information submitted, by its file room management support contractor for the limited purpose of executing its file room support contract responsibilities.</w:t>
      </w:r>
    </w:p>
    <w:p w14:paraId="629E8BFA" w14:textId="77777777" w:rsidR="005A04E7" w:rsidRPr="005A04E7" w:rsidRDefault="005A04E7" w:rsidP="005A04E7">
      <w:pPr>
        <w:pStyle w:val="BodyText"/>
        <w:spacing w:before="120" w:after="120"/>
        <w:rPr>
          <w:b w:val="0"/>
          <w:i w:val="0"/>
          <w:sz w:val="16"/>
          <w:szCs w:val="16"/>
        </w:rPr>
      </w:pPr>
      <w:r w:rsidRPr="005A04E7">
        <w:rPr>
          <w:b w:val="0"/>
          <w:i w:val="0"/>
          <w:sz w:val="16"/>
          <w:szCs w:val="16"/>
        </w:rPr>
        <w:t>(d)</w:t>
      </w:r>
      <w:r w:rsidRPr="005A04E7">
        <w:rPr>
          <w:b w:val="0"/>
          <w:i w:val="0"/>
          <w:sz w:val="16"/>
          <w:szCs w:val="16"/>
        </w:rPr>
        <w:tab/>
        <w:t xml:space="preserve">NAVSEA may, without further notice, enter into contracts with other contractors for these services. </w:t>
      </w:r>
      <w:r>
        <w:rPr>
          <w:b w:val="0"/>
          <w:i w:val="0"/>
          <w:sz w:val="16"/>
          <w:szCs w:val="16"/>
        </w:rPr>
        <w:t>Seller</w:t>
      </w:r>
      <w:r w:rsidRPr="005A04E7">
        <w:rPr>
          <w:b w:val="0"/>
          <w:i w:val="0"/>
          <w:sz w:val="16"/>
          <w:szCs w:val="16"/>
        </w:rPr>
        <w:t xml:space="preserve"> should enter into separate non-disclosure agreements with the file room contractor. Contact the </w:t>
      </w:r>
      <w:r>
        <w:rPr>
          <w:b w:val="0"/>
          <w:i w:val="0"/>
          <w:sz w:val="16"/>
          <w:szCs w:val="16"/>
        </w:rPr>
        <w:t>Buyer Procurement Representative</w:t>
      </w:r>
      <w:r w:rsidRPr="005A04E7">
        <w:rPr>
          <w:b w:val="0"/>
          <w:i w:val="0"/>
          <w:sz w:val="16"/>
          <w:szCs w:val="16"/>
        </w:rPr>
        <w:t xml:space="preserve"> for contractor specifics. However, any such agreement will not be considered a prerequisite before information submitted is stored in the file room or otherwise encumber the government.</w:t>
      </w:r>
    </w:p>
    <w:p w14:paraId="776CE9A8" w14:textId="77777777" w:rsidR="00BB4A72" w:rsidRPr="00373161" w:rsidRDefault="00BB4A72" w:rsidP="005A04E7">
      <w:pPr>
        <w:pStyle w:val="BodyText"/>
        <w:spacing w:before="120" w:after="120"/>
        <w:rPr>
          <w:i w:val="0"/>
          <w:color w:val="0070C0"/>
          <w:sz w:val="16"/>
          <w:szCs w:val="16"/>
        </w:rPr>
      </w:pPr>
      <w:r w:rsidRPr="00373161">
        <w:rPr>
          <w:i w:val="0"/>
          <w:color w:val="0070C0"/>
          <w:sz w:val="16"/>
          <w:szCs w:val="16"/>
        </w:rPr>
        <w:t>LIMITATION OF COST/LIMITATION OF FUNDS (NAVSEA) (SEP 1990)</w:t>
      </w:r>
    </w:p>
    <w:p w14:paraId="284CCB31" w14:textId="77777777" w:rsidR="00BB4A72" w:rsidRPr="006F7753" w:rsidRDefault="00BB4A72" w:rsidP="00BB4A72">
      <w:pPr>
        <w:pStyle w:val="BodyText"/>
        <w:spacing w:before="120" w:after="120"/>
        <w:rPr>
          <w:b w:val="0"/>
          <w:i w:val="0"/>
          <w:sz w:val="16"/>
          <w:szCs w:val="16"/>
        </w:rPr>
      </w:pPr>
      <w:r w:rsidRPr="006F7753">
        <w:rPr>
          <w:b w:val="0"/>
          <w:i w:val="0"/>
          <w:sz w:val="16"/>
          <w:szCs w:val="16"/>
        </w:rPr>
        <w:t xml:space="preserve">The clause entitled </w:t>
      </w:r>
      <w:r>
        <w:rPr>
          <w:b w:val="0"/>
          <w:i w:val="0"/>
          <w:sz w:val="16"/>
          <w:szCs w:val="16"/>
        </w:rPr>
        <w:t>“</w:t>
      </w:r>
      <w:r w:rsidRPr="006F7753">
        <w:rPr>
          <w:b w:val="0"/>
          <w:i w:val="0"/>
          <w:sz w:val="16"/>
          <w:szCs w:val="16"/>
        </w:rPr>
        <w:t>LIMITATION OF COST</w:t>
      </w:r>
      <w:r>
        <w:rPr>
          <w:b w:val="0"/>
          <w:i w:val="0"/>
          <w:sz w:val="16"/>
          <w:szCs w:val="16"/>
        </w:rPr>
        <w:t>”</w:t>
      </w:r>
      <w:r w:rsidRPr="006F7753">
        <w:rPr>
          <w:b w:val="0"/>
          <w:i w:val="0"/>
          <w:sz w:val="16"/>
          <w:szCs w:val="16"/>
        </w:rPr>
        <w:t xml:space="preserve"> (FAR 52.232-20) or </w:t>
      </w:r>
      <w:r>
        <w:rPr>
          <w:b w:val="0"/>
          <w:i w:val="0"/>
          <w:sz w:val="16"/>
          <w:szCs w:val="16"/>
        </w:rPr>
        <w:t>“</w:t>
      </w:r>
      <w:r w:rsidRPr="006F7753">
        <w:rPr>
          <w:b w:val="0"/>
          <w:i w:val="0"/>
          <w:sz w:val="16"/>
          <w:szCs w:val="16"/>
        </w:rPr>
        <w:t>LIMITATION OF FUNDS</w:t>
      </w:r>
      <w:r>
        <w:rPr>
          <w:b w:val="0"/>
          <w:i w:val="0"/>
          <w:sz w:val="16"/>
          <w:szCs w:val="16"/>
        </w:rPr>
        <w:t>”</w:t>
      </w:r>
      <w:r w:rsidRPr="006F7753">
        <w:rPr>
          <w:b w:val="0"/>
          <w:i w:val="0"/>
          <w:sz w:val="16"/>
          <w:szCs w:val="16"/>
        </w:rPr>
        <w:t xml:space="preserve"> (FAR 52.232-22), as appropriate, shall apply separately and independently to each separately identified estimated cost.</w:t>
      </w:r>
    </w:p>
    <w:p w14:paraId="251BE5B4" w14:textId="77777777"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14:paraId="3A47E822" w14:textId="77777777" w:rsidR="00F10B46" w:rsidRPr="00F10B46" w:rsidRDefault="00F10B46" w:rsidP="00F10B46">
      <w:pPr>
        <w:spacing w:before="120" w:after="120" w:line="230" w:lineRule="exact"/>
        <w:ind w:left="720" w:right="144" w:hanging="720"/>
        <w:textAlignment w:val="baseline"/>
        <w:rPr>
          <w:b/>
          <w:color w:val="0070C0"/>
          <w:spacing w:val="-2"/>
          <w:sz w:val="16"/>
        </w:rPr>
      </w:pPr>
      <w:r w:rsidRPr="00F10B46">
        <w:rPr>
          <w:b/>
          <w:color w:val="0070C0"/>
          <w:spacing w:val="-2"/>
          <w:sz w:val="16"/>
        </w:rPr>
        <w:t>IDENTIFICATION OF CONDITION FOUND</w:t>
      </w:r>
      <w:r w:rsidR="0008609D">
        <w:rPr>
          <w:b/>
          <w:color w:val="0070C0"/>
          <w:spacing w:val="-2"/>
          <w:sz w:val="16"/>
        </w:rPr>
        <w:t>, GROWTH OR NEW WORK</w:t>
      </w:r>
      <w:r w:rsidRPr="00F10B46">
        <w:rPr>
          <w:b/>
          <w:color w:val="0070C0"/>
          <w:spacing w:val="-2"/>
          <w:sz w:val="16"/>
        </w:rPr>
        <w:t xml:space="preserve"> </w:t>
      </w:r>
      <w:r w:rsidR="0008609D" w:rsidRPr="0008609D">
        <w:rPr>
          <w:b/>
          <w:sz w:val="16"/>
          <w:szCs w:val="16"/>
        </w:rPr>
        <w:t>[</w:t>
      </w:r>
      <w:r w:rsidR="0008609D" w:rsidRPr="0008609D">
        <w:rPr>
          <w:i/>
          <w:sz w:val="16"/>
          <w:szCs w:val="16"/>
        </w:rPr>
        <w:t>Modified by Buyer</w:t>
      </w:r>
      <w:r w:rsidR="0008609D" w:rsidRPr="0008609D">
        <w:rPr>
          <w:b/>
          <w:sz w:val="16"/>
          <w:szCs w:val="16"/>
        </w:rPr>
        <w:t>]</w:t>
      </w:r>
    </w:p>
    <w:p w14:paraId="73A12D9A" w14:textId="77777777" w:rsidR="0008609D" w:rsidRPr="0008609D" w:rsidRDefault="00F10B46" w:rsidP="0008609D">
      <w:pPr>
        <w:spacing w:before="120" w:after="120" w:line="230" w:lineRule="exact"/>
        <w:ind w:right="144"/>
        <w:textAlignment w:val="baseline"/>
        <w:rPr>
          <w:color w:val="000000"/>
          <w:sz w:val="16"/>
        </w:rPr>
      </w:pPr>
      <w:r w:rsidRPr="00F10B46">
        <w:rPr>
          <w:color w:val="000000"/>
          <w:spacing w:val="-2"/>
          <w:sz w:val="16"/>
        </w:rPr>
        <w:t xml:space="preserve">Seller shall identify needed repairs and recommend corrective action during contract performance for work/deficiencies discovered which are not covered by the existing </w:t>
      </w:r>
      <w:r w:rsidRPr="00F10B46">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Pr>
          <w:color w:val="000000"/>
          <w:sz w:val="16"/>
        </w:rPr>
        <w:t>or other</w:t>
      </w:r>
      <w:r w:rsidRPr="00F10B46">
        <w:rPr>
          <w:color w:val="000000"/>
          <w:sz w:val="16"/>
        </w:rPr>
        <w:t xml:space="preserve"> applicable</w:t>
      </w:r>
      <w:r w:rsidR="00FE2888">
        <w:rPr>
          <w:color w:val="000000"/>
          <w:sz w:val="16"/>
        </w:rPr>
        <w:t xml:space="preserve"> data item</w:t>
      </w:r>
      <w:r w:rsidRPr="00F10B46">
        <w:rPr>
          <w:color w:val="000000"/>
          <w:sz w:val="16"/>
        </w:rPr>
        <w:t>).</w:t>
      </w:r>
      <w:r w:rsidR="0008609D">
        <w:rPr>
          <w:color w:val="000000"/>
          <w:sz w:val="16"/>
        </w:rPr>
        <w:t xml:space="preserve"> </w:t>
      </w:r>
      <w:r w:rsidR="0008609D">
        <w:rPr>
          <w:sz w:val="16"/>
          <w:szCs w:val="16"/>
        </w:rPr>
        <w:t>Buyer will not</w:t>
      </w:r>
      <w:r w:rsidR="0008609D" w:rsidRPr="00440DD9">
        <w:rPr>
          <w:sz w:val="16"/>
          <w:szCs w:val="16"/>
        </w:rPr>
        <w:t xml:space="preserve"> negotiate modifications to increase the contract price to address errors or omissions to the contract package which were reasonably </w:t>
      </w:r>
      <w:r w:rsidR="0008609D">
        <w:rPr>
          <w:sz w:val="16"/>
          <w:szCs w:val="16"/>
        </w:rPr>
        <w:t xml:space="preserve">discoverable or </w:t>
      </w:r>
      <w:r w:rsidR="0008609D" w:rsidRPr="00440DD9">
        <w:rPr>
          <w:sz w:val="16"/>
          <w:szCs w:val="16"/>
        </w:rPr>
        <w:t xml:space="preserve">apparent to the </w:t>
      </w:r>
      <w:r w:rsidR="0008609D">
        <w:rPr>
          <w:sz w:val="16"/>
          <w:szCs w:val="16"/>
        </w:rPr>
        <w:t>Seller</w:t>
      </w:r>
      <w:r w:rsidR="0008609D" w:rsidRPr="00440DD9">
        <w:rPr>
          <w:sz w:val="16"/>
          <w:szCs w:val="16"/>
        </w:rPr>
        <w:t xml:space="preserve"> prior to proposal submission</w:t>
      </w:r>
      <w:r w:rsidR="0008609D">
        <w:rPr>
          <w:sz w:val="16"/>
          <w:szCs w:val="16"/>
        </w:rPr>
        <w:t>.</w:t>
      </w:r>
    </w:p>
    <w:p w14:paraId="095F5134" w14:textId="77777777" w:rsidR="00F10B46" w:rsidRPr="00F10B46" w:rsidRDefault="00F10B46" w:rsidP="00F10B46">
      <w:pPr>
        <w:spacing w:before="120" w:after="120" w:line="230" w:lineRule="exact"/>
        <w:ind w:right="144"/>
        <w:textAlignment w:val="baseline"/>
        <w:rPr>
          <w:color w:val="000000"/>
          <w:sz w:val="16"/>
        </w:rPr>
      </w:pPr>
      <w:r w:rsidRPr="00F10B46">
        <w:rPr>
          <w:b/>
          <w:color w:val="0070C0"/>
          <w:sz w:val="16"/>
        </w:rPr>
        <w:t>DELAYS / DISRUPTIONS</w:t>
      </w:r>
    </w:p>
    <w:p w14:paraId="28BAECDE" w14:textId="77777777" w:rsidR="00F10B46" w:rsidRDefault="00F10B46" w:rsidP="00F10B46">
      <w:pPr>
        <w:tabs>
          <w:tab w:val="decimal" w:pos="648"/>
          <w:tab w:val="left" w:pos="1080"/>
        </w:tabs>
        <w:spacing w:before="120" w:after="120" w:line="224" w:lineRule="exact"/>
        <w:textAlignment w:val="baseline"/>
        <w:rPr>
          <w:color w:val="000000"/>
          <w:sz w:val="16"/>
        </w:rPr>
      </w:pPr>
      <w:r w:rsidRPr="00F10B46">
        <w:rPr>
          <w:color w:val="000000"/>
          <w:sz w:val="16"/>
        </w:rPr>
        <w:t xml:space="preserve">Seller shall coordinate the work effort with the Buyer on a daily basis to prevent changing situations from causing delays and disruptions. </w:t>
      </w:r>
      <w:r w:rsidRPr="00F10B46">
        <w:rPr>
          <w:color w:val="000000"/>
          <w:sz w:val="16"/>
        </w:rPr>
        <w:lastRenderedPageBreak/>
        <w:t>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261DC43C" w14:textId="77777777" w:rsidR="00DA1F2D" w:rsidRPr="006F7753" w:rsidRDefault="00DC59D2" w:rsidP="00FB4DAF">
      <w:pPr>
        <w:pStyle w:val="BodyText"/>
        <w:spacing w:before="120" w:after="120"/>
        <w:jc w:val="both"/>
        <w:rPr>
          <w:b w:val="0"/>
          <w:i w:val="0"/>
          <w:sz w:val="16"/>
          <w:szCs w:val="16"/>
        </w:rPr>
      </w:pPr>
      <w:r w:rsidRPr="00DF3AA5">
        <w:rPr>
          <w:i w:val="0"/>
          <w:color w:val="0070C0"/>
          <w:sz w:val="16"/>
          <w:szCs w:val="16"/>
        </w:rPr>
        <w:t>ACCESS TO DATA OR COMPUTER SOFTWARE</w:t>
      </w:r>
      <w:r w:rsidR="00E52225" w:rsidRPr="00DF3AA5">
        <w:rPr>
          <w:i w:val="0"/>
          <w:color w:val="0070C0"/>
          <w:sz w:val="16"/>
          <w:szCs w:val="16"/>
        </w:rPr>
        <w:t xml:space="preserve"> WITH RESTRICTIVE MARKINGS</w:t>
      </w:r>
      <w:r w:rsidRPr="00DF3AA5">
        <w:rPr>
          <w:i w:val="0"/>
          <w:color w:val="0070C0"/>
          <w:sz w:val="16"/>
          <w:szCs w:val="16"/>
        </w:rPr>
        <w:t xml:space="preserve"> (NAVSEA) (J</w:t>
      </w:r>
      <w:r w:rsidR="00E52225" w:rsidRPr="00DF3AA5">
        <w:rPr>
          <w:i w:val="0"/>
          <w:color w:val="0070C0"/>
          <w:sz w:val="16"/>
          <w:szCs w:val="16"/>
        </w:rPr>
        <w:t>A</w:t>
      </w:r>
      <w:r w:rsidRPr="00DF3AA5">
        <w:rPr>
          <w:i w:val="0"/>
          <w:color w:val="0070C0"/>
          <w:sz w:val="16"/>
          <w:szCs w:val="16"/>
        </w:rPr>
        <w:t xml:space="preserve">N </w:t>
      </w:r>
      <w:r w:rsidR="00E52225" w:rsidRPr="00DF3AA5">
        <w:rPr>
          <w:i w:val="0"/>
          <w:color w:val="0070C0"/>
          <w:sz w:val="16"/>
          <w:szCs w:val="16"/>
        </w:rPr>
        <w:t>2019</w:t>
      </w:r>
      <w:r w:rsidRPr="00DF3AA5">
        <w:rPr>
          <w:i w:val="0"/>
          <w:color w:val="0070C0"/>
          <w:sz w:val="16"/>
          <w:szCs w:val="16"/>
        </w:rPr>
        <w:t>)</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14:paraId="5EFE057D"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5225887E"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E52225">
        <w:rPr>
          <w:b w:val="0"/>
          <w:i w:val="0"/>
          <w:sz w:val="16"/>
          <w:szCs w:val="16"/>
        </w:rPr>
        <w:t>venturer</w:t>
      </w:r>
      <w:proofErr w:type="spellEnd"/>
      <w:r w:rsidRPr="00E52225">
        <w:rPr>
          <w:b w:val="0"/>
          <w:i w:val="0"/>
          <w:sz w:val="16"/>
          <w:szCs w:val="16"/>
        </w:rPr>
        <w:t>, affiliate, successor, or assign of Seller; and (5) reproduce the restrictive stamp, marking, or legend on each use of the data or software whether in whole or in part.</w:t>
      </w:r>
    </w:p>
    <w:p w14:paraId="04F21BD3"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57221D28"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52C56783" w14:textId="77777777" w:rsidR="00E52225"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Seller shall include this requirement in subcontracts of any tier which involve access to information covered by paragraph (a), substituting "subcontractor" for "Seller" where appropriate.</w:t>
      </w:r>
    </w:p>
    <w:p w14:paraId="7A210093" w14:textId="77777777" w:rsidR="00862AC6" w:rsidRPr="00E52225" w:rsidRDefault="00E52225" w:rsidP="003D3DC0">
      <w:pPr>
        <w:pStyle w:val="BodyText"/>
        <w:numPr>
          <w:ilvl w:val="0"/>
          <w:numId w:val="9"/>
        </w:numPr>
        <w:spacing w:before="120" w:after="120"/>
        <w:ind w:left="0" w:firstLine="0"/>
        <w:jc w:val="both"/>
        <w:rPr>
          <w:b w:val="0"/>
          <w:i w:val="0"/>
          <w:sz w:val="16"/>
          <w:szCs w:val="16"/>
        </w:rPr>
      </w:pPr>
      <w:r w:rsidRPr="00E52225">
        <w:rPr>
          <w:b w:val="0"/>
          <w:i w:val="0"/>
          <w:sz w:val="16"/>
          <w:szCs w:val="16"/>
        </w:rPr>
        <w:t>Compliance with this requirement is a material requirement of this contract.</w:t>
      </w:r>
    </w:p>
    <w:p w14:paraId="5F200E7F" w14:textId="77777777" w:rsidR="00263B73" w:rsidRPr="00263B73" w:rsidRDefault="00263B73" w:rsidP="00263B73">
      <w:pPr>
        <w:pStyle w:val="Heading3"/>
        <w:widowControl/>
        <w:spacing w:before="120" w:after="120"/>
        <w:rPr>
          <w:i w:val="0"/>
          <w:color w:val="0070C0"/>
          <w:sz w:val="16"/>
          <w:szCs w:val="16"/>
        </w:rPr>
      </w:pPr>
      <w:r w:rsidRPr="00DF3AA5">
        <w:rPr>
          <w:i w:val="0"/>
          <w:color w:val="0070C0"/>
          <w:sz w:val="16"/>
          <w:szCs w:val="16"/>
        </w:rPr>
        <w:t>DOCUMENTATION OF REQUESTS FOR EQUITABLE ADJUSTMENT--ALTERNATE I (NAVSEA) (JUL 2019)</w:t>
      </w:r>
    </w:p>
    <w:p w14:paraId="6BD90B28"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(a)</w:t>
      </w:r>
      <w:r w:rsidR="00FB00CA">
        <w:rPr>
          <w:b w:val="0"/>
          <w:i w:val="0"/>
          <w:sz w:val="16"/>
          <w:szCs w:val="16"/>
        </w:rPr>
        <w:tab/>
      </w:r>
      <w:r w:rsidRPr="00263B73">
        <w:rPr>
          <w:b w:val="0"/>
          <w:i w:val="0"/>
          <w:sz w:val="16"/>
          <w:szCs w:val="16"/>
        </w:rPr>
        <w:t xml:space="preserve"> For the purposes of this requirement, the term “change” includes not only a change that is made pursuant to a written order designated as a “change order” but also (</w:t>
      </w:r>
      <w:proofErr w:type="spellStart"/>
      <w:r w:rsidRPr="00263B73">
        <w:rPr>
          <w:b w:val="0"/>
          <w:i w:val="0"/>
          <w:sz w:val="16"/>
          <w:szCs w:val="16"/>
        </w:rPr>
        <w:t>i</w:t>
      </w:r>
      <w:proofErr w:type="spellEnd"/>
      <w:r w:rsidRPr="00263B73">
        <w:rPr>
          <w:b w:val="0"/>
          <w:i w:val="0"/>
          <w:sz w:val="16"/>
          <w:szCs w:val="16"/>
        </w:rPr>
        <w:t>) an engineering change proposed by the Government</w:t>
      </w:r>
      <w:r w:rsidR="00FB00CA">
        <w:rPr>
          <w:b w:val="0"/>
          <w:i w:val="0"/>
          <w:sz w:val="16"/>
          <w:szCs w:val="16"/>
        </w:rPr>
        <w:t xml:space="preserve"> or by Buyer</w:t>
      </w:r>
      <w:r w:rsidRPr="00263B73">
        <w:rPr>
          <w:b w:val="0"/>
          <w:i w:val="0"/>
          <w:sz w:val="16"/>
          <w:szCs w:val="16"/>
        </w:rPr>
        <w:t xml:space="preserve"> or </w:t>
      </w:r>
      <w:r w:rsidR="00FB00CA">
        <w:rPr>
          <w:b w:val="0"/>
          <w:i w:val="0"/>
          <w:sz w:val="16"/>
          <w:szCs w:val="16"/>
        </w:rPr>
        <w:t>Seller</w:t>
      </w:r>
      <w:r w:rsidRPr="00263B73">
        <w:rPr>
          <w:b w:val="0"/>
          <w:i w:val="0"/>
          <w:sz w:val="16"/>
          <w:szCs w:val="16"/>
        </w:rPr>
        <w:t xml:space="preserve"> and (ii) any act or omission to act on the part of the Government</w:t>
      </w:r>
      <w:r w:rsidR="00C77EA9">
        <w:rPr>
          <w:b w:val="0"/>
          <w:i w:val="0"/>
          <w:sz w:val="16"/>
          <w:szCs w:val="16"/>
        </w:rPr>
        <w:t xml:space="preserve"> or Buyer</w:t>
      </w:r>
      <w:r w:rsidRPr="00263B73">
        <w:rPr>
          <w:b w:val="0"/>
          <w:i w:val="0"/>
          <w:sz w:val="16"/>
          <w:szCs w:val="16"/>
        </w:rPr>
        <w:t xml:space="preserve"> in respect of which a request is made for equitable adjustment under the “Changes” clause or any other article or requirement of this contract.</w:t>
      </w:r>
    </w:p>
    <w:p w14:paraId="008DE264"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 xml:space="preserve">(b) </w:t>
      </w:r>
      <w:r w:rsidR="00FB00CA">
        <w:rPr>
          <w:b w:val="0"/>
          <w:i w:val="0"/>
          <w:sz w:val="16"/>
          <w:szCs w:val="16"/>
        </w:rPr>
        <w:tab/>
      </w:r>
      <w:r w:rsidRPr="00263B73">
        <w:rPr>
          <w:b w:val="0"/>
          <w:i w:val="0"/>
          <w:sz w:val="16"/>
          <w:szCs w:val="16"/>
        </w:rPr>
        <w:t xml:space="preserve">Whenever </w:t>
      </w:r>
      <w:r w:rsidR="00FB00CA">
        <w:rPr>
          <w:b w:val="0"/>
          <w:i w:val="0"/>
          <w:sz w:val="16"/>
          <w:szCs w:val="16"/>
        </w:rPr>
        <w:t>Seller</w:t>
      </w:r>
      <w:r w:rsidRPr="00263B73">
        <w:rPr>
          <w:b w:val="0"/>
          <w:i w:val="0"/>
          <w:sz w:val="16"/>
          <w:szCs w:val="16"/>
        </w:rPr>
        <w:t xml:space="preserve"> requests or proposes an equitable adjustment </w:t>
      </w:r>
      <w:r w:rsidR="00C77EA9">
        <w:rPr>
          <w:b w:val="0"/>
          <w:i w:val="0"/>
          <w:sz w:val="16"/>
          <w:szCs w:val="16"/>
        </w:rPr>
        <w:t>with</w:t>
      </w:r>
      <w:r w:rsidRPr="00263B73">
        <w:rPr>
          <w:b w:val="0"/>
          <w:i w:val="0"/>
          <w:sz w:val="16"/>
          <w:szCs w:val="16"/>
        </w:rPr>
        <w:t xml:space="preserve"> respect </w:t>
      </w:r>
      <w:r w:rsidR="00C77EA9">
        <w:rPr>
          <w:b w:val="0"/>
          <w:i w:val="0"/>
          <w:sz w:val="16"/>
          <w:szCs w:val="16"/>
        </w:rPr>
        <w:t>to</w:t>
      </w:r>
      <w:r w:rsidRPr="00263B73">
        <w:rPr>
          <w:b w:val="0"/>
          <w:i w:val="0"/>
          <w:sz w:val="16"/>
          <w:szCs w:val="16"/>
        </w:rPr>
        <w:t xml:space="preserve"> a change made pursuant to a written order designated as a “change order” or in respect of a proposed engineering change</w:t>
      </w:r>
      <w:r w:rsidR="00C77EA9">
        <w:rPr>
          <w:b w:val="0"/>
          <w:i w:val="0"/>
          <w:sz w:val="16"/>
          <w:szCs w:val="16"/>
        </w:rPr>
        <w:t>, or</w:t>
      </w:r>
      <w:r w:rsidRPr="00263B73">
        <w:rPr>
          <w:b w:val="0"/>
          <w:i w:val="0"/>
          <w:sz w:val="16"/>
          <w:szCs w:val="16"/>
        </w:rPr>
        <w:t xml:space="preserve"> whenever </w:t>
      </w:r>
      <w:r w:rsidR="00FB00CA">
        <w:rPr>
          <w:b w:val="0"/>
          <w:i w:val="0"/>
          <w:sz w:val="16"/>
          <w:szCs w:val="16"/>
        </w:rPr>
        <w:t>Seller</w:t>
      </w:r>
      <w:r w:rsidRPr="00263B73">
        <w:rPr>
          <w:b w:val="0"/>
          <w:i w:val="0"/>
          <w:sz w:val="16"/>
          <w:szCs w:val="16"/>
        </w:rPr>
        <w:t xml:space="preserve"> requests an equitable adjustment in any amount in respect of any other act or omission to act on the part of the Government</w:t>
      </w:r>
      <w:r w:rsidR="00C77EA9">
        <w:rPr>
          <w:b w:val="0"/>
          <w:i w:val="0"/>
          <w:sz w:val="16"/>
          <w:szCs w:val="16"/>
        </w:rPr>
        <w:t xml:space="preserve"> or Buyer</w:t>
      </w:r>
      <w:r w:rsidRPr="00263B73">
        <w:rPr>
          <w:b w:val="0"/>
          <w:i w:val="0"/>
          <w:sz w:val="16"/>
          <w:szCs w:val="16"/>
        </w:rPr>
        <w:t>, the proposal supporting such request shall include the following information for each individual item or element of the request:</w:t>
      </w:r>
    </w:p>
    <w:p w14:paraId="5E32B652"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(1)</w:t>
      </w:r>
      <w:r w:rsidRPr="00263B73">
        <w:rPr>
          <w:b w:val="0"/>
          <w:i w:val="0"/>
          <w:sz w:val="16"/>
          <w:szCs w:val="16"/>
        </w:rPr>
        <w:tab/>
        <w:t>A description (</w:t>
      </w:r>
      <w:proofErr w:type="spellStart"/>
      <w:r w:rsidRPr="00263B73">
        <w:rPr>
          <w:b w:val="0"/>
          <w:i w:val="0"/>
          <w:sz w:val="16"/>
          <w:szCs w:val="16"/>
        </w:rPr>
        <w:t>i</w:t>
      </w:r>
      <w:proofErr w:type="spellEnd"/>
      <w:r w:rsidRPr="00263B73">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1F437C">
        <w:rPr>
          <w:b w:val="0"/>
          <w:i w:val="0"/>
          <w:sz w:val="16"/>
          <w:szCs w:val="16"/>
        </w:rPr>
        <w:t xml:space="preserve"> </w:t>
      </w:r>
      <w:r w:rsidRPr="00263B73">
        <w:rPr>
          <w:b w:val="0"/>
          <w:i w:val="0"/>
          <w:sz w:val="16"/>
          <w:szCs w:val="16"/>
        </w:rPr>
        <w:lastRenderedPageBreak/>
        <w:t>the</w:t>
      </w:r>
      <w:r w:rsidR="001F437C">
        <w:rPr>
          <w:b w:val="0"/>
          <w:i w:val="0"/>
          <w:sz w:val="16"/>
          <w:szCs w:val="16"/>
        </w:rPr>
        <w:t>i</w:t>
      </w:r>
      <w:r w:rsidRPr="00263B73">
        <w:rPr>
          <w:b w:val="0"/>
          <w:i w:val="0"/>
          <w:sz w:val="16"/>
          <w:szCs w:val="16"/>
        </w:rPr>
        <w:t xml:space="preserve">r identifiable hardware, which are made excess by the change and which are not to be retained by the </w:t>
      </w:r>
      <w:r w:rsidR="00FB00CA">
        <w:rPr>
          <w:b w:val="0"/>
          <w:i w:val="0"/>
          <w:sz w:val="16"/>
          <w:szCs w:val="16"/>
        </w:rPr>
        <w:t>Seller</w:t>
      </w:r>
      <w:r w:rsidRPr="00263B73">
        <w:rPr>
          <w:b w:val="0"/>
          <w:i w:val="0"/>
          <w:sz w:val="16"/>
          <w:szCs w:val="16"/>
        </w:rPr>
        <w:t>, are to be listed for later disposition;</w:t>
      </w:r>
    </w:p>
    <w:p w14:paraId="5A895722"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(2)</w:t>
      </w:r>
      <w:r w:rsidRPr="00263B73">
        <w:rPr>
          <w:b w:val="0"/>
          <w:i w:val="0"/>
          <w:sz w:val="16"/>
          <w:szCs w:val="16"/>
        </w:rPr>
        <w:tab/>
        <w:t>Description of work necessary to undo work already completed which has been deleted by the change;</w:t>
      </w:r>
    </w:p>
    <w:p w14:paraId="61E09582"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(3)</w:t>
      </w:r>
      <w:r w:rsidRPr="00263B73">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14:paraId="7FD4741D"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(4)</w:t>
      </w:r>
      <w:r w:rsidRPr="00263B73">
        <w:rPr>
          <w:b w:val="0"/>
          <w:i w:val="0"/>
          <w:sz w:val="16"/>
          <w:szCs w:val="16"/>
        </w:rPr>
        <w:tab/>
        <w:t>Description of interference and inefficiencies in performing the change;</w:t>
      </w:r>
    </w:p>
    <w:p w14:paraId="14777F37"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(5)</w:t>
      </w:r>
      <w:r w:rsidRPr="00263B73">
        <w:rPr>
          <w:b w:val="0"/>
          <w:i w:val="0"/>
          <w:sz w:val="16"/>
          <w:szCs w:val="16"/>
        </w:rPr>
        <w:tab/>
        <w:t>Description of disruption attributable solely to the change; which description shall include the following information:</w:t>
      </w:r>
    </w:p>
    <w:p w14:paraId="47580C10"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w:t>
      </w:r>
      <w:proofErr w:type="spellStart"/>
      <w:r w:rsidRPr="00263B73">
        <w:rPr>
          <w:b w:val="0"/>
          <w:i w:val="0"/>
          <w:sz w:val="16"/>
          <w:szCs w:val="16"/>
        </w:rPr>
        <w:t>i</w:t>
      </w:r>
      <w:proofErr w:type="spellEnd"/>
      <w:r w:rsidRPr="00263B73">
        <w:rPr>
          <w:b w:val="0"/>
          <w:i w:val="0"/>
          <w:sz w:val="16"/>
          <w:szCs w:val="16"/>
        </w:rPr>
        <w:t>)</w:t>
      </w:r>
      <w:r w:rsidRPr="00263B73">
        <w:rPr>
          <w:b w:val="0"/>
          <w:i w:val="0"/>
          <w:sz w:val="16"/>
          <w:szCs w:val="16"/>
        </w:rPr>
        <w:tab/>
        <w:t>Description of each identifiable element of disruption and how work has been, or may be, disrupted;</w:t>
      </w:r>
    </w:p>
    <w:p w14:paraId="17D3ACAA"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w:t>
      </w:r>
      <w:r w:rsidRPr="00263B73">
        <w:rPr>
          <w:b w:val="0"/>
          <w:i w:val="0"/>
          <w:sz w:val="16"/>
          <w:szCs w:val="16"/>
        </w:rPr>
        <w:tab/>
        <w:t>The calendar period of time during which disruption occurred, or may occur;</w:t>
      </w:r>
    </w:p>
    <w:p w14:paraId="2E93A9FC"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(iii)</w:t>
      </w:r>
      <w:r w:rsidRPr="00263B73">
        <w:rPr>
          <w:b w:val="0"/>
          <w:i w:val="0"/>
          <w:sz w:val="16"/>
          <w:szCs w:val="16"/>
        </w:rPr>
        <w:tab/>
        <w:t xml:space="preserve">Area(s) of the </w:t>
      </w:r>
      <w:r w:rsidR="00FB00CA">
        <w:rPr>
          <w:b w:val="0"/>
          <w:i w:val="0"/>
          <w:sz w:val="16"/>
          <w:szCs w:val="16"/>
        </w:rPr>
        <w:t>Seller’s</w:t>
      </w:r>
      <w:r w:rsidRPr="00263B73">
        <w:rPr>
          <w:b w:val="0"/>
          <w:i w:val="0"/>
          <w:sz w:val="16"/>
          <w:szCs w:val="16"/>
        </w:rPr>
        <w:t xml:space="preserve"> operations where disruption occurred, or may occur;</w:t>
      </w:r>
    </w:p>
    <w:p w14:paraId="71ECF32C"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(iv)</w:t>
      </w:r>
      <w:r w:rsidRPr="00263B73">
        <w:rPr>
          <w:b w:val="0"/>
          <w:i w:val="0"/>
          <w:sz w:val="16"/>
          <w:szCs w:val="16"/>
        </w:rPr>
        <w:tab/>
        <w:t>Trade(s) or functions disrupted, with a breakdown of manhours and material for each trade or function;</w:t>
      </w:r>
    </w:p>
    <w:p w14:paraId="2A39DBE4"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(v)</w:t>
      </w:r>
      <w:r w:rsidRPr="00263B73">
        <w:rPr>
          <w:b w:val="0"/>
          <w:i w:val="0"/>
          <w:sz w:val="16"/>
          <w:szCs w:val="16"/>
        </w:rPr>
        <w:tab/>
        <w:t>Scheduling of trades before, during, and after period of disruption insofar as such scheduling may relate to or be affected by the estimated disruption;</w:t>
      </w:r>
    </w:p>
    <w:p w14:paraId="08B58BE1" w14:textId="77777777" w:rsidR="00263B73" w:rsidRPr="00263B73" w:rsidRDefault="00263B73" w:rsidP="00FB00CA">
      <w:pPr>
        <w:pStyle w:val="Heading3"/>
        <w:widowControl/>
        <w:spacing w:before="120" w:after="120"/>
        <w:ind w:left="720"/>
        <w:rPr>
          <w:b w:val="0"/>
          <w:i w:val="0"/>
          <w:sz w:val="16"/>
          <w:szCs w:val="16"/>
        </w:rPr>
      </w:pPr>
      <w:r w:rsidRPr="00263B73">
        <w:rPr>
          <w:b w:val="0"/>
          <w:i w:val="0"/>
          <w:sz w:val="16"/>
          <w:szCs w:val="16"/>
        </w:rPr>
        <w:t xml:space="preserve"> (vi)</w:t>
      </w:r>
      <w:r w:rsidRPr="00263B73">
        <w:rPr>
          <w:b w:val="0"/>
          <w:i w:val="0"/>
          <w:sz w:val="16"/>
          <w:szCs w:val="16"/>
        </w:rPr>
        <w:tab/>
        <w:t>Description of any measures taken to lessen the disruptive effect of the change;</w:t>
      </w:r>
    </w:p>
    <w:p w14:paraId="37C3E63E"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(6)</w:t>
      </w:r>
      <w:r w:rsidRPr="00263B73">
        <w:rPr>
          <w:b w:val="0"/>
          <w:i w:val="0"/>
          <w:sz w:val="16"/>
          <w:szCs w:val="16"/>
        </w:rPr>
        <w:tab/>
        <w:t>Delay in delivery attributable solely to the change;</w:t>
      </w:r>
    </w:p>
    <w:p w14:paraId="7164B881"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(7)</w:t>
      </w:r>
      <w:r w:rsidRPr="00263B73">
        <w:rPr>
          <w:b w:val="0"/>
          <w:i w:val="0"/>
          <w:sz w:val="16"/>
          <w:szCs w:val="16"/>
        </w:rPr>
        <w:tab/>
        <w:t>Other work or increased costs attributable to the change;</w:t>
      </w:r>
    </w:p>
    <w:p w14:paraId="400720DA" w14:textId="77777777" w:rsidR="00263B73" w:rsidRPr="00263B73" w:rsidRDefault="00263B73" w:rsidP="00FB00CA">
      <w:pPr>
        <w:pStyle w:val="Heading3"/>
        <w:widowControl/>
        <w:spacing w:before="120" w:after="120"/>
        <w:ind w:left="360"/>
        <w:rPr>
          <w:b w:val="0"/>
          <w:i w:val="0"/>
          <w:sz w:val="16"/>
          <w:szCs w:val="16"/>
        </w:rPr>
      </w:pPr>
      <w:r w:rsidRPr="00263B73">
        <w:rPr>
          <w:b w:val="0"/>
          <w:i w:val="0"/>
          <w:sz w:val="16"/>
          <w:szCs w:val="16"/>
        </w:rPr>
        <w:t>(8)</w:t>
      </w:r>
      <w:r w:rsidRPr="00263B73">
        <w:rPr>
          <w:b w:val="0"/>
          <w:i w:val="0"/>
          <w:sz w:val="16"/>
          <w:szCs w:val="16"/>
        </w:rPr>
        <w:tab/>
        <w:t xml:space="preserve">Supplementing the foregoing, a narrative statement of the nature of the alleged </w:t>
      </w:r>
      <w:r w:rsidR="00FB00CA">
        <w:rPr>
          <w:b w:val="0"/>
          <w:i w:val="0"/>
          <w:sz w:val="16"/>
          <w:szCs w:val="16"/>
        </w:rPr>
        <w:t xml:space="preserve">Buyer or </w:t>
      </w:r>
      <w:r w:rsidRPr="00263B73">
        <w:rPr>
          <w:b w:val="0"/>
          <w:i w:val="0"/>
          <w:sz w:val="16"/>
          <w:szCs w:val="16"/>
        </w:rPr>
        <w:t xml:space="preserve">Government act or omission, when the alleged </w:t>
      </w:r>
      <w:r w:rsidR="00FB00CA">
        <w:rPr>
          <w:b w:val="0"/>
          <w:i w:val="0"/>
          <w:sz w:val="16"/>
          <w:szCs w:val="16"/>
        </w:rPr>
        <w:t xml:space="preserve">Buyer or </w:t>
      </w:r>
      <w:r w:rsidRPr="00263B73">
        <w:rPr>
          <w:b w:val="0"/>
          <w:i w:val="0"/>
          <w:sz w:val="16"/>
          <w:szCs w:val="16"/>
        </w:rPr>
        <w:t>Government act or omission occurred, and the “causal” relationship between the alleged act or omission and the claimed consequences thereof, cross-referenced to the detailed information provided as required above.</w:t>
      </w:r>
    </w:p>
    <w:p w14:paraId="6C842BED" w14:textId="77777777" w:rsidR="00263B73" w:rsidRPr="00263B73" w:rsidRDefault="00263B73" w:rsidP="00263B73">
      <w:pPr>
        <w:pStyle w:val="Heading3"/>
        <w:widowControl/>
        <w:spacing w:before="120" w:after="120"/>
        <w:rPr>
          <w:b w:val="0"/>
          <w:i w:val="0"/>
          <w:sz w:val="16"/>
          <w:szCs w:val="16"/>
        </w:rPr>
      </w:pPr>
      <w:r w:rsidRPr="00263B73">
        <w:rPr>
          <w:b w:val="0"/>
          <w:i w:val="0"/>
          <w:sz w:val="16"/>
          <w:szCs w:val="16"/>
        </w:rPr>
        <w:t>(c)</w:t>
      </w:r>
      <w:r w:rsidRPr="00263B73">
        <w:rPr>
          <w:b w:val="0"/>
          <w:i w:val="0"/>
          <w:sz w:val="16"/>
          <w:szCs w:val="16"/>
        </w:rPr>
        <w:tab/>
        <w:t xml:space="preserve">Each proposal submitted in accordance with this requirement shall include a copy of the </w:t>
      </w:r>
      <w:r w:rsidR="00FB00CA">
        <w:rPr>
          <w:b w:val="0"/>
          <w:i w:val="0"/>
          <w:sz w:val="16"/>
          <w:szCs w:val="16"/>
        </w:rPr>
        <w:t>Seller’s</w:t>
      </w:r>
      <w:r w:rsidRPr="00263B73">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14:paraId="2596100C" w14:textId="77777777" w:rsidR="00263B73" w:rsidRPr="00263B73" w:rsidRDefault="00263B73" w:rsidP="00751C48">
      <w:pPr>
        <w:pStyle w:val="Heading3"/>
        <w:widowControl/>
        <w:spacing w:before="120" w:after="120"/>
        <w:rPr>
          <w:b w:val="0"/>
          <w:i w:val="0"/>
          <w:sz w:val="16"/>
          <w:szCs w:val="16"/>
        </w:rPr>
      </w:pPr>
      <w:r w:rsidRPr="00263B73">
        <w:rPr>
          <w:b w:val="0"/>
          <w:i w:val="0"/>
          <w:sz w:val="16"/>
          <w:szCs w:val="16"/>
        </w:rPr>
        <w:t>(d)</w:t>
      </w:r>
      <w:r w:rsidRPr="00263B73">
        <w:rPr>
          <w:b w:val="0"/>
          <w:i w:val="0"/>
          <w:sz w:val="16"/>
          <w:szCs w:val="16"/>
        </w:rPr>
        <w:tab/>
        <w:t>It is recognized that individual claims for equitable adjustment may not include all of the factors listed in subparagra</w:t>
      </w:r>
      <w:r w:rsidR="00FB00CA">
        <w:rPr>
          <w:b w:val="0"/>
          <w:i w:val="0"/>
          <w:sz w:val="16"/>
          <w:szCs w:val="16"/>
        </w:rPr>
        <w:t>phs (b)(1) through (b)(8) above</w:t>
      </w:r>
      <w:r w:rsidRPr="00263B73">
        <w:rPr>
          <w:b w:val="0"/>
          <w:i w:val="0"/>
          <w:sz w:val="16"/>
          <w:szCs w:val="16"/>
        </w:rPr>
        <w:t xml:space="preserve">. Accordingly, the </w:t>
      </w:r>
      <w:r w:rsidR="00FB00CA">
        <w:rPr>
          <w:b w:val="0"/>
          <w:i w:val="0"/>
          <w:sz w:val="16"/>
          <w:szCs w:val="16"/>
        </w:rPr>
        <w:t>Seller</w:t>
      </w:r>
      <w:r w:rsidRPr="00263B73">
        <w:rPr>
          <w:b w:val="0"/>
          <w:i w:val="0"/>
          <w:sz w:val="16"/>
          <w:szCs w:val="16"/>
        </w:rPr>
        <w:t xml:space="preserve"> is required to set forth in its request for equitable adjustment information with respect to those factors which are relevant to the individual request for equitable adjustment</w:t>
      </w:r>
      <w:r w:rsidR="00FB00CA">
        <w:rPr>
          <w:b w:val="0"/>
          <w:i w:val="0"/>
          <w:sz w:val="16"/>
          <w:szCs w:val="16"/>
        </w:rPr>
        <w:t xml:space="preserve">. In any event, </w:t>
      </w:r>
      <w:r w:rsidR="00FB00CA" w:rsidRPr="00FB00CA">
        <w:rPr>
          <w:b w:val="0"/>
          <w:i w:val="0"/>
          <w:sz w:val="16"/>
          <w:szCs w:val="16"/>
        </w:rPr>
        <w:t>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Pr>
          <w:b w:val="0"/>
          <w:i w:val="0"/>
          <w:sz w:val="16"/>
          <w:szCs w:val="16"/>
        </w:rPr>
        <w:t xml:space="preserve">ursuant to </w:t>
      </w:r>
      <w:r w:rsidRPr="00263B73">
        <w:rPr>
          <w:b w:val="0"/>
          <w:i w:val="0"/>
          <w:sz w:val="16"/>
          <w:szCs w:val="16"/>
        </w:rPr>
        <w:t>subparagraphs (b)(1) through (b)(8) hereof.</w:t>
      </w:r>
    </w:p>
    <w:p w14:paraId="08F25409" w14:textId="77777777" w:rsidR="00310EB3" w:rsidRPr="00174ACE" w:rsidRDefault="00DC59D2" w:rsidP="00FB4DAF">
      <w:pPr>
        <w:pStyle w:val="Heading3"/>
        <w:keepNext w:val="0"/>
        <w:widowControl/>
        <w:spacing w:before="120" w:after="120"/>
        <w:rPr>
          <w:b w:val="0"/>
          <w:i w:val="0"/>
          <w:sz w:val="16"/>
          <w:szCs w:val="16"/>
        </w:rPr>
      </w:pPr>
      <w:r w:rsidRPr="00373161">
        <w:rPr>
          <w:i w:val="0"/>
          <w:color w:val="0070C0"/>
          <w:sz w:val="16"/>
          <w:szCs w:val="16"/>
        </w:rPr>
        <w:t>ACCESS TO THE VESSEL(S) (NAVSEA) (</w:t>
      </w:r>
      <w:r w:rsidR="00FE2888">
        <w:rPr>
          <w:i w:val="0"/>
          <w:color w:val="0070C0"/>
          <w:sz w:val="16"/>
          <w:szCs w:val="16"/>
        </w:rPr>
        <w:t>OCT</w:t>
      </w:r>
      <w:r w:rsidRPr="00373161">
        <w:rPr>
          <w:i w:val="0"/>
          <w:color w:val="0070C0"/>
          <w:sz w:val="16"/>
          <w:szCs w:val="16"/>
        </w:rPr>
        <w:t xml:space="preserve"> </w:t>
      </w:r>
      <w:r w:rsidR="00FE2888">
        <w:rPr>
          <w:i w:val="0"/>
          <w:color w:val="0070C0"/>
          <w:sz w:val="16"/>
          <w:szCs w:val="16"/>
        </w:rPr>
        <w:t>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14:paraId="538E8F2C" w14:textId="77777777"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w:t>
      </w:r>
      <w:r w:rsidR="00FE2888">
        <w:rPr>
          <w:b w:val="0"/>
          <w:i w:val="0"/>
          <w:sz w:val="16"/>
          <w:szCs w:val="16"/>
        </w:rPr>
        <w:t>Supervisor</w:t>
      </w:r>
      <w:r w:rsidRPr="006F7753">
        <w:rPr>
          <w:b w:val="0"/>
          <w:i w:val="0"/>
          <w:sz w:val="16"/>
          <w:szCs w:val="16"/>
        </w:rPr>
        <w:t xml:space="preserve">, have, at all reasonable times, admission to the applicable plant, access to the </w:t>
      </w:r>
      <w:r w:rsidR="00FE2888">
        <w:rPr>
          <w:b w:val="0"/>
          <w:i w:val="0"/>
          <w:sz w:val="16"/>
          <w:szCs w:val="16"/>
        </w:rPr>
        <w:t>v</w:t>
      </w:r>
      <w:r w:rsidRPr="006F7753">
        <w:rPr>
          <w:b w:val="0"/>
          <w:i w:val="0"/>
          <w:sz w:val="16"/>
          <w:szCs w:val="16"/>
        </w:rPr>
        <w:t xml:space="preserve">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w:t>
      </w:r>
      <w:r w:rsidR="00FE2888">
        <w:rPr>
          <w:b w:val="0"/>
          <w:i w:val="0"/>
          <w:sz w:val="16"/>
          <w:szCs w:val="16"/>
        </w:rPr>
        <w:t>Supervisor</w:t>
      </w:r>
      <w:r w:rsidRPr="006F7753">
        <w:rPr>
          <w:b w:val="0"/>
          <w:i w:val="0"/>
          <w:sz w:val="16"/>
          <w:szCs w:val="16"/>
        </w:rPr>
        <w:t xml:space="preser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14:paraId="1F1763C7" w14:textId="77777777" w:rsidR="00EF318F" w:rsidRPr="00EF318F" w:rsidRDefault="00EF318F" w:rsidP="00EF318F">
      <w:pPr>
        <w:pStyle w:val="Heading3"/>
        <w:widowControl/>
        <w:spacing w:before="120" w:after="120"/>
        <w:jc w:val="both"/>
        <w:rPr>
          <w:b w:val="0"/>
          <w:i w:val="0"/>
          <w:sz w:val="16"/>
          <w:szCs w:val="16"/>
        </w:rPr>
      </w:pPr>
      <w:r w:rsidRPr="00DF3AA5">
        <w:rPr>
          <w:i w:val="0"/>
          <w:color w:val="0070C0"/>
          <w:sz w:val="16"/>
          <w:szCs w:val="16"/>
        </w:rPr>
        <w:t>ACCESS TO VESSELS BY NON U.S. CITIZENS (NAVSEA) (APR 2019)</w:t>
      </w:r>
      <w:r w:rsidRPr="00DF3AA5">
        <w:rPr>
          <w:i w:val="0"/>
          <w:sz w:val="16"/>
          <w:szCs w:val="16"/>
        </w:rPr>
        <w:t xml:space="preserve"> </w:t>
      </w:r>
      <w:r w:rsidRPr="00DF3AA5">
        <w:rPr>
          <w:b w:val="0"/>
          <w:i w:val="0"/>
          <w:sz w:val="16"/>
          <w:szCs w:val="16"/>
        </w:rPr>
        <w:t>[</w:t>
      </w:r>
      <w:r w:rsidRPr="00DF3AA5">
        <w:rPr>
          <w:b w:val="0"/>
          <w:sz w:val="16"/>
          <w:szCs w:val="16"/>
        </w:rPr>
        <w:t>Modified by Buyer</w:t>
      </w:r>
      <w:r w:rsidRPr="00DF3AA5">
        <w:rPr>
          <w:b w:val="0"/>
          <w:i w:val="0"/>
          <w:sz w:val="16"/>
          <w:szCs w:val="16"/>
        </w:rPr>
        <w:t>]</w:t>
      </w:r>
    </w:p>
    <w:p w14:paraId="5F5B8622"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(a)</w:t>
      </w:r>
      <w:r w:rsidRPr="00EF318F">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w:t>
      </w:r>
      <w:r>
        <w:rPr>
          <w:b w:val="0"/>
          <w:i w:val="0"/>
          <w:sz w:val="16"/>
          <w:szCs w:val="16"/>
        </w:rPr>
        <w:t>Seller</w:t>
      </w:r>
      <w:r w:rsidRPr="00EF318F">
        <w:rPr>
          <w:b w:val="0"/>
          <w:i w:val="0"/>
          <w:sz w:val="16"/>
          <w:szCs w:val="16"/>
        </w:rPr>
        <w:t xml:space="preserve"> shall establish procedures to comply with this requirement and NAVSEAINST 5510.2D.</w:t>
      </w:r>
    </w:p>
    <w:p w14:paraId="5535B312"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(b)</w:t>
      </w:r>
      <w:r w:rsidRPr="00EF318F">
        <w:rPr>
          <w:b w:val="0"/>
          <w:i w:val="0"/>
          <w:sz w:val="16"/>
          <w:szCs w:val="16"/>
        </w:rPr>
        <w:tab/>
        <w:t xml:space="preserve">If the </w:t>
      </w:r>
      <w:r>
        <w:rPr>
          <w:b w:val="0"/>
          <w:i w:val="0"/>
          <w:sz w:val="16"/>
          <w:szCs w:val="16"/>
        </w:rPr>
        <w:t>Seller</w:t>
      </w:r>
      <w:r w:rsidRPr="00EF318F">
        <w:rPr>
          <w:b w:val="0"/>
          <w:i w:val="0"/>
          <w:sz w:val="16"/>
          <w:szCs w:val="16"/>
        </w:rPr>
        <w:t xml:space="preserve">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lastRenderedPageBreak/>
        <w:t>r</w:t>
      </w:r>
      <w:r w:rsidRPr="00EF318F">
        <w:rPr>
          <w:b w:val="0"/>
          <w:i w:val="0"/>
          <w:sz w:val="16"/>
          <w:szCs w:val="16"/>
        </w:rPr>
        <w:t>equired. To request such approval for non-U.S. citizens of friendly countries, the Contractor shall submit to the</w:t>
      </w:r>
      <w:r>
        <w:rPr>
          <w:b w:val="0"/>
          <w:i w:val="0"/>
          <w:sz w:val="16"/>
          <w:szCs w:val="16"/>
        </w:rPr>
        <w:t xml:space="preserve"> Buyer Procurement Representative</w:t>
      </w:r>
      <w:r w:rsidRPr="00EF318F">
        <w:rPr>
          <w:b w:val="0"/>
          <w:i w:val="0"/>
          <w:sz w:val="16"/>
          <w:szCs w:val="16"/>
        </w:rPr>
        <w:t>, an Access Control Plan (ACP) which shall contain as a minimum, the following information:</w:t>
      </w:r>
    </w:p>
    <w:p w14:paraId="0823A8E3"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14:paraId="5B12BCCB"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w:t>
      </w:r>
      <w:proofErr w:type="spellStart"/>
      <w:r w:rsidRPr="00EF318F">
        <w:rPr>
          <w:b w:val="0"/>
          <w:i w:val="0"/>
          <w:sz w:val="16"/>
          <w:szCs w:val="16"/>
        </w:rPr>
        <w:t>i</w:t>
      </w:r>
      <w:proofErr w:type="spellEnd"/>
      <w:r w:rsidRPr="00EF318F">
        <w:rPr>
          <w:b w:val="0"/>
          <w:i w:val="0"/>
          <w:sz w:val="16"/>
          <w:szCs w:val="16"/>
        </w:rPr>
        <w:t>)</w:t>
      </w:r>
      <w:r w:rsidRPr="00EF318F">
        <w:rPr>
          <w:b w:val="0"/>
          <w:i w:val="0"/>
          <w:sz w:val="16"/>
          <w:szCs w:val="16"/>
        </w:rPr>
        <w:tab/>
        <w:t>Badges must be of such design and appearance that permits easy recognition to facilitate quick and positive identification.</w:t>
      </w:r>
    </w:p>
    <w:p w14:paraId="78E197A7"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w:t>
      </w:r>
      <w:r w:rsidRPr="00EF318F">
        <w:rPr>
          <w:b w:val="0"/>
          <w:i w:val="0"/>
          <w:sz w:val="16"/>
          <w:szCs w:val="16"/>
        </w:rPr>
        <w:tab/>
        <w:t>Access authorization and limitations for the bearer must be clearly established and in accordance with applicable security regulations and instructions.</w:t>
      </w:r>
    </w:p>
    <w:p w14:paraId="0183CEB1"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(iii) A control system, which provides rigid accountability procedures for handling lost, damaged, forgotten or no longer required badges, must be established.</w:t>
      </w:r>
    </w:p>
    <w:p w14:paraId="389D1ADE"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 xml:space="preserve">(iv) A badge or pass check must be performed at all points of entry to the </w:t>
      </w:r>
      <w:r>
        <w:rPr>
          <w:b w:val="0"/>
          <w:i w:val="0"/>
          <w:sz w:val="16"/>
          <w:szCs w:val="16"/>
        </w:rPr>
        <w:t>Seller’s</w:t>
      </w:r>
      <w:r w:rsidRPr="00EF318F">
        <w:rPr>
          <w:b w:val="0"/>
          <w:i w:val="0"/>
          <w:sz w:val="16"/>
          <w:szCs w:val="16"/>
        </w:rPr>
        <w:t xml:space="preserve"> facilities or by a site supervisor for work performed on vessels outside the </w:t>
      </w:r>
      <w:r>
        <w:rPr>
          <w:b w:val="0"/>
          <w:i w:val="0"/>
          <w:sz w:val="16"/>
          <w:szCs w:val="16"/>
        </w:rPr>
        <w:t>Seller’s</w:t>
      </w:r>
      <w:r w:rsidRPr="00EF318F">
        <w:rPr>
          <w:b w:val="0"/>
          <w:i w:val="0"/>
          <w:sz w:val="16"/>
          <w:szCs w:val="16"/>
        </w:rPr>
        <w:t xml:space="preserve"> plant.</w:t>
      </w:r>
    </w:p>
    <w:p w14:paraId="7E1C83D3"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(2)</w:t>
      </w:r>
      <w:r w:rsidRPr="00EF318F">
        <w:rPr>
          <w:b w:val="0"/>
          <w:i w:val="0"/>
          <w:sz w:val="16"/>
          <w:szCs w:val="16"/>
        </w:rPr>
        <w:tab/>
      </w:r>
      <w:r>
        <w:rPr>
          <w:b w:val="0"/>
          <w:i w:val="0"/>
          <w:sz w:val="16"/>
          <w:szCs w:val="16"/>
        </w:rPr>
        <w:t>Seller’s</w:t>
      </w:r>
      <w:r w:rsidRPr="00EF318F">
        <w:rPr>
          <w:b w:val="0"/>
          <w:i w:val="0"/>
          <w:sz w:val="16"/>
          <w:szCs w:val="16"/>
        </w:rPr>
        <w:t xml:space="preserve"> plan for ascertaining citizenship and for screening employees for security risk.</w:t>
      </w:r>
    </w:p>
    <w:p w14:paraId="26FA1E67"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(3)</w:t>
      </w:r>
      <w:r w:rsidRPr="00EF318F">
        <w:rPr>
          <w:b w:val="0"/>
          <w:i w:val="0"/>
          <w:sz w:val="16"/>
          <w:szCs w:val="16"/>
        </w:rPr>
        <w:tab/>
        <w:t xml:space="preserve">Data reflecting the number, nationality, and positions held by non-U.S. citizen employees, including procedures to update data as non-U.S. citizen employee data changes, and pass to </w:t>
      </w:r>
      <w:r>
        <w:rPr>
          <w:b w:val="0"/>
          <w:i w:val="0"/>
          <w:sz w:val="16"/>
          <w:szCs w:val="16"/>
        </w:rPr>
        <w:t>the Buyer Procurement Representative</w:t>
      </w:r>
      <w:r w:rsidRPr="00EF318F">
        <w:rPr>
          <w:b w:val="0"/>
          <w:i w:val="0"/>
          <w:sz w:val="16"/>
          <w:szCs w:val="16"/>
        </w:rPr>
        <w:t>.</w:t>
      </w:r>
    </w:p>
    <w:p w14:paraId="646D2CDB"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(4)</w:t>
      </w:r>
      <w:r w:rsidRPr="00EF318F">
        <w:rPr>
          <w:b w:val="0"/>
          <w:i w:val="0"/>
          <w:sz w:val="16"/>
          <w:szCs w:val="16"/>
        </w:rPr>
        <w:tab/>
      </w:r>
      <w:r>
        <w:rPr>
          <w:b w:val="0"/>
          <w:i w:val="0"/>
          <w:sz w:val="16"/>
          <w:szCs w:val="16"/>
        </w:rPr>
        <w:t>Seller’s</w:t>
      </w:r>
      <w:r w:rsidRPr="00EF318F">
        <w:rPr>
          <w:b w:val="0"/>
          <w:i w:val="0"/>
          <w:sz w:val="16"/>
          <w:szCs w:val="16"/>
        </w:rPr>
        <w:t xml:space="preserve"> plan for ensuring subcontractor compliance with the provisions of the </w:t>
      </w:r>
      <w:r>
        <w:rPr>
          <w:b w:val="0"/>
          <w:i w:val="0"/>
          <w:sz w:val="16"/>
          <w:szCs w:val="16"/>
        </w:rPr>
        <w:t>Seller’s</w:t>
      </w:r>
      <w:r w:rsidRPr="00EF318F">
        <w:rPr>
          <w:b w:val="0"/>
          <w:i w:val="0"/>
          <w:sz w:val="16"/>
          <w:szCs w:val="16"/>
        </w:rPr>
        <w:t xml:space="preserve"> ACP.</w:t>
      </w:r>
    </w:p>
    <w:p w14:paraId="4B5ECCC9"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(5)</w:t>
      </w:r>
      <w:r w:rsidRPr="00EF318F">
        <w:rPr>
          <w:b w:val="0"/>
          <w:i w:val="0"/>
          <w:sz w:val="16"/>
          <w:szCs w:val="16"/>
        </w:rPr>
        <w:tab/>
        <w:t xml:space="preserve">These conditions and controls are intended to serve as guidelines representing the minimum requirements of an acceptable ACP. They are not meant to restrict the </w:t>
      </w:r>
      <w:r>
        <w:rPr>
          <w:b w:val="0"/>
          <w:i w:val="0"/>
          <w:sz w:val="16"/>
          <w:szCs w:val="16"/>
        </w:rPr>
        <w:t>Seller</w:t>
      </w:r>
      <w:r w:rsidRPr="00EF318F">
        <w:rPr>
          <w:b w:val="0"/>
          <w:i w:val="0"/>
          <w:sz w:val="16"/>
          <w:szCs w:val="16"/>
        </w:rPr>
        <w:t xml:space="preserve"> in any way from imposing additional controls necessary to tailor these requirements to a specific facility.</w:t>
      </w:r>
    </w:p>
    <w:p w14:paraId="0EE32532"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(c)</w:t>
      </w:r>
      <w:r w:rsidRPr="00EF318F">
        <w:rPr>
          <w:b w:val="0"/>
          <w:i w:val="0"/>
          <w:sz w:val="16"/>
          <w:szCs w:val="16"/>
        </w:rPr>
        <w:tab/>
        <w:t xml:space="preserve">To request approval for non-U.S. citizens of hostile and/or communist-controlled countries (listed in Department of Defense Industrial Security Manual, DOD 5220.22-M, </w:t>
      </w:r>
      <w:r>
        <w:rPr>
          <w:b w:val="0"/>
          <w:i w:val="0"/>
          <w:sz w:val="16"/>
          <w:szCs w:val="16"/>
        </w:rPr>
        <w:t>Seller</w:t>
      </w:r>
      <w:r w:rsidRPr="00EF318F">
        <w:rPr>
          <w:b w:val="0"/>
          <w:i w:val="0"/>
          <w:sz w:val="16"/>
          <w:szCs w:val="16"/>
        </w:rPr>
        <w:t xml:space="preserve"> shall include in the ACP the following employee data: name, place of birth, citizenship (if different from place of birth), date of entry to U.S., extenuating circumstances (if any) concerning immigration to U.S., number of years employed by </w:t>
      </w:r>
      <w:r>
        <w:rPr>
          <w:b w:val="0"/>
          <w:i w:val="0"/>
          <w:sz w:val="16"/>
          <w:szCs w:val="16"/>
        </w:rPr>
        <w:t>Seller</w:t>
      </w:r>
      <w:r w:rsidRPr="00EF318F">
        <w:rPr>
          <w:b w:val="0"/>
          <w:i w:val="0"/>
          <w:sz w:val="16"/>
          <w:szCs w:val="16"/>
        </w:rPr>
        <w:t>,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w:t>
      </w:r>
      <w:r>
        <w:rPr>
          <w:b w:val="0"/>
          <w:i w:val="0"/>
          <w:sz w:val="16"/>
          <w:szCs w:val="16"/>
        </w:rPr>
        <w:t xml:space="preserve"> from Buyer</w:t>
      </w:r>
      <w:r w:rsidRPr="00EF318F">
        <w:rPr>
          <w:b w:val="0"/>
          <w:i w:val="0"/>
          <w:sz w:val="16"/>
          <w:szCs w:val="16"/>
        </w:rPr>
        <w:t xml:space="preserve">, </w:t>
      </w:r>
      <w:r>
        <w:rPr>
          <w:b w:val="0"/>
          <w:i w:val="0"/>
          <w:sz w:val="16"/>
          <w:szCs w:val="16"/>
        </w:rPr>
        <w:t>Seller</w:t>
      </w:r>
      <w:r w:rsidRPr="00EF318F">
        <w:rPr>
          <w:b w:val="0"/>
          <w:i w:val="0"/>
          <w:sz w:val="16"/>
          <w:szCs w:val="16"/>
        </w:rPr>
        <w:t xml:space="preserve"> must deny access to vessels for employees who are non-U.S. citizens of hostile and/or communist-controlled countries.</w:t>
      </w:r>
      <w:r>
        <w:rPr>
          <w:b w:val="0"/>
          <w:i w:val="0"/>
          <w:sz w:val="16"/>
          <w:szCs w:val="16"/>
        </w:rPr>
        <w:t xml:space="preserve"> Such approval is subject to approval by the Government.</w:t>
      </w:r>
    </w:p>
    <w:p w14:paraId="3B16B167"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(d)</w:t>
      </w:r>
      <w:r w:rsidRPr="00EF318F">
        <w:rPr>
          <w:b w:val="0"/>
          <w:i w:val="0"/>
          <w:sz w:val="16"/>
          <w:szCs w:val="16"/>
        </w:rPr>
        <w:tab/>
        <w:t xml:space="preserve">The </w:t>
      </w:r>
      <w:r>
        <w:rPr>
          <w:b w:val="0"/>
          <w:i w:val="0"/>
          <w:sz w:val="16"/>
          <w:szCs w:val="16"/>
        </w:rPr>
        <w:t>Seller</w:t>
      </w:r>
      <w:r w:rsidRPr="00EF318F">
        <w:rPr>
          <w:b w:val="0"/>
          <w:i w:val="0"/>
          <w:sz w:val="16"/>
          <w:szCs w:val="16"/>
        </w:rPr>
        <w:t xml:space="preserve"> shall fully comply with approved ACPs. Noncompliance by the </w:t>
      </w:r>
      <w:r>
        <w:rPr>
          <w:b w:val="0"/>
          <w:i w:val="0"/>
          <w:sz w:val="16"/>
          <w:szCs w:val="16"/>
        </w:rPr>
        <w:t>Seller</w:t>
      </w:r>
      <w:r w:rsidRPr="00EF318F">
        <w:rPr>
          <w:b w:val="0"/>
          <w:i w:val="0"/>
          <w:sz w:val="16"/>
          <w:szCs w:val="16"/>
        </w:rPr>
        <w:t xml:space="preserve"> or subcontractor serves to cancel any authorization previously granted, in which case the </w:t>
      </w:r>
      <w:r>
        <w:rPr>
          <w:b w:val="0"/>
          <w:i w:val="0"/>
          <w:sz w:val="16"/>
          <w:szCs w:val="16"/>
        </w:rPr>
        <w:t>Seller</w:t>
      </w:r>
      <w:r w:rsidRPr="00EF318F">
        <w:rPr>
          <w:b w:val="0"/>
          <w:i w:val="0"/>
          <w:sz w:val="16"/>
          <w:szCs w:val="16"/>
        </w:rPr>
        <w:t xml:space="preserve"> shall be precluded from the continued use of non-U.S. citizens on this contract or agreement until such time as the compliance with an approved ACP is demonstrated and upon a determination by the </w:t>
      </w:r>
      <w:r>
        <w:rPr>
          <w:b w:val="0"/>
          <w:i w:val="0"/>
          <w:sz w:val="16"/>
          <w:szCs w:val="16"/>
        </w:rPr>
        <w:t>Buyer Procurement Representative</w:t>
      </w:r>
      <w:r w:rsidRPr="00EF318F">
        <w:rPr>
          <w:b w:val="0"/>
          <w:i w:val="0"/>
          <w:sz w:val="16"/>
          <w:szCs w:val="16"/>
        </w:rPr>
        <w:t xml:space="preserve"> that the Government's interests are protected. Further, the </w:t>
      </w:r>
      <w:r>
        <w:rPr>
          <w:b w:val="0"/>
          <w:i w:val="0"/>
          <w:sz w:val="16"/>
          <w:szCs w:val="16"/>
        </w:rPr>
        <w:t>Buyer and the Government reserve</w:t>
      </w:r>
      <w:r w:rsidRPr="00EF318F">
        <w:rPr>
          <w:b w:val="0"/>
          <w:i w:val="0"/>
          <w:sz w:val="16"/>
          <w:szCs w:val="16"/>
        </w:rPr>
        <w:t xml:space="p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w:t>
      </w:r>
      <w:r>
        <w:rPr>
          <w:b w:val="0"/>
          <w:i w:val="0"/>
          <w:sz w:val="16"/>
          <w:szCs w:val="16"/>
        </w:rPr>
        <w:t>Buyer Procurement Representative</w:t>
      </w:r>
      <w:r w:rsidRPr="00EF318F">
        <w:rPr>
          <w:b w:val="0"/>
          <w:i w:val="0"/>
          <w:sz w:val="16"/>
          <w:szCs w:val="16"/>
        </w:rPr>
        <w:t xml:space="preser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0A085C5" w14:textId="77777777" w:rsidR="00EF318F" w:rsidRPr="00EF318F" w:rsidRDefault="00EF318F" w:rsidP="00EF318F">
      <w:pPr>
        <w:pStyle w:val="Heading3"/>
        <w:widowControl/>
        <w:spacing w:before="120" w:after="120"/>
        <w:jc w:val="both"/>
        <w:rPr>
          <w:b w:val="0"/>
          <w:i w:val="0"/>
          <w:sz w:val="16"/>
          <w:szCs w:val="16"/>
        </w:rPr>
      </w:pPr>
      <w:r w:rsidRPr="00EF318F">
        <w:rPr>
          <w:b w:val="0"/>
          <w:i w:val="0"/>
          <w:sz w:val="16"/>
          <w:szCs w:val="16"/>
        </w:rPr>
        <w:t>(</w:t>
      </w:r>
      <w:r>
        <w:rPr>
          <w:b w:val="0"/>
          <w:i w:val="0"/>
          <w:sz w:val="16"/>
          <w:szCs w:val="16"/>
        </w:rPr>
        <w:t>e</w:t>
      </w:r>
      <w:r w:rsidRPr="00EF318F">
        <w:rPr>
          <w:b w:val="0"/>
          <w:i w:val="0"/>
          <w:sz w:val="16"/>
          <w:szCs w:val="16"/>
        </w:rPr>
        <w:t>)</w:t>
      </w:r>
      <w:r w:rsidRPr="00EF318F">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5938D019" w14:textId="77777777" w:rsidR="00FE2888" w:rsidRDefault="00EF318F" w:rsidP="00263B73">
      <w:pPr>
        <w:pStyle w:val="Heading3"/>
        <w:keepNext w:val="0"/>
        <w:widowControl/>
        <w:spacing w:before="120" w:after="120"/>
        <w:jc w:val="both"/>
        <w:rPr>
          <w:b w:val="0"/>
          <w:i w:val="0"/>
          <w:sz w:val="16"/>
          <w:szCs w:val="16"/>
        </w:rPr>
      </w:pPr>
      <w:r w:rsidRPr="00EF318F">
        <w:rPr>
          <w:b w:val="0"/>
          <w:i w:val="0"/>
          <w:sz w:val="16"/>
          <w:szCs w:val="16"/>
        </w:rPr>
        <w:t>(</w:t>
      </w:r>
      <w:r>
        <w:rPr>
          <w:b w:val="0"/>
          <w:i w:val="0"/>
          <w:sz w:val="16"/>
          <w:szCs w:val="16"/>
        </w:rPr>
        <w:t>f</w:t>
      </w:r>
      <w:r w:rsidRPr="00EF318F">
        <w:rPr>
          <w:b w:val="0"/>
          <w:i w:val="0"/>
          <w:sz w:val="16"/>
          <w:szCs w:val="16"/>
        </w:rPr>
        <w:t>)</w:t>
      </w:r>
      <w:r w:rsidRPr="00EF318F">
        <w:rPr>
          <w:b w:val="0"/>
          <w:i w:val="0"/>
          <w:sz w:val="16"/>
          <w:szCs w:val="16"/>
        </w:rPr>
        <w:tab/>
        <w:t>The same restriction as in paragraph (</w:t>
      </w:r>
      <w:r>
        <w:rPr>
          <w:b w:val="0"/>
          <w:i w:val="0"/>
          <w:sz w:val="16"/>
          <w:szCs w:val="16"/>
        </w:rPr>
        <w:t>e</w:t>
      </w:r>
      <w:r w:rsidRPr="00EF318F">
        <w:rPr>
          <w:b w:val="0"/>
          <w:i w:val="0"/>
          <w:sz w:val="16"/>
          <w:szCs w:val="16"/>
        </w:rPr>
        <w:t xml:space="preserve">) above applies to other non-U.S. citizens who have access to the </w:t>
      </w:r>
      <w:r>
        <w:rPr>
          <w:b w:val="0"/>
          <w:i w:val="0"/>
          <w:sz w:val="16"/>
          <w:szCs w:val="16"/>
        </w:rPr>
        <w:t>Seller’s</w:t>
      </w:r>
      <w:r w:rsidRPr="00EF318F">
        <w:rPr>
          <w:b w:val="0"/>
          <w:i w:val="0"/>
          <w:sz w:val="16"/>
          <w:szCs w:val="16"/>
        </w:rPr>
        <w:t xml:space="preserve">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739440E5" w14:textId="77777777" w:rsidR="00FE2888" w:rsidRPr="00174ACE" w:rsidRDefault="00FE2888" w:rsidP="00FE2888">
      <w:pPr>
        <w:pStyle w:val="Heading3"/>
        <w:keepNext w:val="0"/>
        <w:widowControl/>
        <w:spacing w:before="120" w:after="120"/>
        <w:rPr>
          <w:b w:val="0"/>
          <w:i w:val="0"/>
          <w:sz w:val="16"/>
          <w:szCs w:val="16"/>
        </w:rPr>
      </w:pPr>
      <w:r w:rsidRPr="00DF3AA5">
        <w:rPr>
          <w:i w:val="0"/>
          <w:color w:val="0070C0"/>
          <w:sz w:val="16"/>
          <w:szCs w:val="16"/>
        </w:rPr>
        <w:t>QUALIFICATION OF CONTRACTOR NON-DESTRUCTIVE TESTING (NDT) PERSONNEL (NAVSEA) (OCT 2018)</w:t>
      </w:r>
      <w:r w:rsidRPr="00DF3AA5">
        <w:rPr>
          <w:i w:val="0"/>
          <w:sz w:val="16"/>
          <w:szCs w:val="16"/>
        </w:rPr>
        <w:t xml:space="preserve"> </w:t>
      </w:r>
      <w:r w:rsidRPr="00DF3AA5">
        <w:rPr>
          <w:b w:val="0"/>
          <w:i w:val="0"/>
          <w:sz w:val="16"/>
          <w:szCs w:val="16"/>
        </w:rPr>
        <w:t>[</w:t>
      </w:r>
      <w:r w:rsidRPr="00DF3AA5">
        <w:rPr>
          <w:b w:val="0"/>
          <w:sz w:val="16"/>
          <w:szCs w:val="16"/>
        </w:rPr>
        <w:t>Modified by</w:t>
      </w:r>
      <w:r w:rsidRPr="00174ACE">
        <w:rPr>
          <w:b w:val="0"/>
          <w:sz w:val="16"/>
          <w:szCs w:val="16"/>
        </w:rPr>
        <w:t xml:space="preserve"> Buyer</w:t>
      </w:r>
      <w:r w:rsidRPr="00174ACE">
        <w:rPr>
          <w:b w:val="0"/>
          <w:i w:val="0"/>
          <w:sz w:val="16"/>
          <w:szCs w:val="16"/>
        </w:rPr>
        <w:t>]</w:t>
      </w:r>
      <w:r>
        <w:rPr>
          <w:b w:val="0"/>
          <w:i w:val="0"/>
          <w:sz w:val="16"/>
          <w:szCs w:val="16"/>
        </w:rPr>
        <w:t xml:space="preserve"> </w:t>
      </w:r>
    </w:p>
    <w:p w14:paraId="198A8E06" w14:textId="77777777" w:rsidR="00FE2888" w:rsidRDefault="00FE2888" w:rsidP="00FE2888">
      <w:pPr>
        <w:pStyle w:val="Heading3"/>
        <w:keepNext w:val="0"/>
        <w:widowControl/>
        <w:spacing w:before="120" w:after="120"/>
        <w:jc w:val="both"/>
        <w:rPr>
          <w:b w:val="0"/>
          <w:i w:val="0"/>
          <w:sz w:val="16"/>
          <w:szCs w:val="16"/>
        </w:rPr>
      </w:pPr>
      <w:r>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Pr>
          <w:b w:val="0"/>
          <w:i w:val="0"/>
          <w:sz w:val="16"/>
          <w:szCs w:val="16"/>
        </w:rPr>
        <w:t>.</w:t>
      </w:r>
    </w:p>
    <w:p w14:paraId="73774754" w14:textId="77777777" w:rsidR="00E2650E" w:rsidRDefault="00E2650E" w:rsidP="00E72104">
      <w:pPr>
        <w:spacing w:before="120" w:after="120"/>
        <w:jc w:val="both"/>
        <w:rPr>
          <w:sz w:val="16"/>
          <w:szCs w:val="16"/>
        </w:rPr>
      </w:pPr>
      <w:r w:rsidRPr="00DF3AA5">
        <w:rPr>
          <w:b/>
          <w:color w:val="0070C0"/>
          <w:sz w:val="16"/>
          <w:szCs w:val="16"/>
        </w:rPr>
        <w:t xml:space="preserve">SAFETY, </w:t>
      </w:r>
      <w:r w:rsidR="00121F17" w:rsidRPr="00DF3AA5">
        <w:rPr>
          <w:b/>
          <w:color w:val="0070C0"/>
          <w:sz w:val="16"/>
          <w:szCs w:val="16"/>
        </w:rPr>
        <w:t xml:space="preserve">HEALTH </w:t>
      </w:r>
      <w:r w:rsidRPr="00DF3AA5">
        <w:rPr>
          <w:b/>
          <w:color w:val="0070C0"/>
          <w:sz w:val="16"/>
          <w:szCs w:val="16"/>
        </w:rPr>
        <w:t xml:space="preserve">AND FIRE REQUIREMENTS </w:t>
      </w:r>
      <w:r w:rsidR="00121F17" w:rsidRPr="00DF3AA5">
        <w:rPr>
          <w:b/>
          <w:color w:val="0070C0"/>
          <w:sz w:val="16"/>
          <w:szCs w:val="16"/>
        </w:rPr>
        <w:t>FOR SHIP REPAIR (NAVSEA) (</w:t>
      </w:r>
      <w:r w:rsidRPr="00DF3AA5">
        <w:rPr>
          <w:b/>
          <w:color w:val="0070C0"/>
          <w:sz w:val="16"/>
          <w:szCs w:val="16"/>
        </w:rPr>
        <w:t>JAN</w:t>
      </w:r>
      <w:r w:rsidR="00F10B46" w:rsidRPr="00DF3AA5">
        <w:rPr>
          <w:b/>
          <w:color w:val="0070C0"/>
          <w:sz w:val="16"/>
          <w:szCs w:val="16"/>
        </w:rPr>
        <w:t xml:space="preserve"> 201</w:t>
      </w:r>
      <w:r w:rsidRPr="00DF3AA5">
        <w:rPr>
          <w:b/>
          <w:color w:val="0070C0"/>
          <w:sz w:val="16"/>
          <w:szCs w:val="16"/>
        </w:rPr>
        <w:t>9</w:t>
      </w:r>
      <w:r w:rsidR="00121F17" w:rsidRPr="00DF3AA5">
        <w:rPr>
          <w:b/>
          <w:color w:val="0070C0"/>
          <w:sz w:val="16"/>
          <w:szCs w:val="16"/>
        </w:rPr>
        <w:t>)</w:t>
      </w:r>
      <w:r w:rsidR="00966662" w:rsidRPr="00DF3AA5">
        <w:rPr>
          <w:b/>
          <w:color w:val="002060"/>
          <w:sz w:val="16"/>
          <w:szCs w:val="16"/>
        </w:rPr>
        <w:t xml:space="preserve"> </w:t>
      </w:r>
      <w:r w:rsidR="00966662" w:rsidRPr="00DF3AA5">
        <w:rPr>
          <w:sz w:val="16"/>
          <w:szCs w:val="16"/>
        </w:rPr>
        <w:t>[</w:t>
      </w:r>
      <w:r w:rsidR="00966662" w:rsidRPr="00DF3AA5">
        <w:rPr>
          <w:i/>
          <w:sz w:val="16"/>
          <w:szCs w:val="16"/>
        </w:rPr>
        <w:t xml:space="preserve">Modified by </w:t>
      </w:r>
      <w:r w:rsidR="00664298" w:rsidRPr="00DF3AA5">
        <w:rPr>
          <w:i/>
          <w:sz w:val="16"/>
          <w:szCs w:val="16"/>
        </w:rPr>
        <w:t>Buyer</w:t>
      </w:r>
      <w:r w:rsidR="00966662" w:rsidRPr="00DF3AA5">
        <w:rPr>
          <w:sz w:val="16"/>
          <w:szCs w:val="16"/>
        </w:rPr>
        <w:t>]</w:t>
      </w:r>
      <w:r w:rsidR="00305C81" w:rsidRPr="006F7753">
        <w:rPr>
          <w:sz w:val="16"/>
          <w:szCs w:val="16"/>
        </w:rPr>
        <w:t xml:space="preserve"> </w:t>
      </w:r>
    </w:p>
    <w:p w14:paraId="41F868D6" w14:textId="77777777" w:rsidR="00121F17" w:rsidRDefault="00E2650E" w:rsidP="00E72104">
      <w:pPr>
        <w:spacing w:before="120" w:after="120"/>
        <w:jc w:val="both"/>
        <w:rPr>
          <w:sz w:val="16"/>
          <w:szCs w:val="16"/>
        </w:rPr>
      </w:pPr>
      <w:r w:rsidRPr="00E2650E">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71DAB560" w14:textId="77777777" w:rsidR="001F437C" w:rsidRDefault="001F437C" w:rsidP="00E72104">
      <w:pPr>
        <w:spacing w:before="120" w:after="120"/>
        <w:jc w:val="both"/>
        <w:rPr>
          <w:sz w:val="16"/>
          <w:szCs w:val="16"/>
        </w:rPr>
      </w:pPr>
    </w:p>
    <w:p w14:paraId="6E6D29B2" w14:textId="77777777" w:rsidR="00BB4A72" w:rsidRDefault="00BB4A72" w:rsidP="00E72104">
      <w:pPr>
        <w:spacing w:before="120" w:after="120"/>
        <w:jc w:val="both"/>
        <w:rPr>
          <w:sz w:val="16"/>
          <w:szCs w:val="16"/>
        </w:rPr>
      </w:pPr>
    </w:p>
    <w:p w14:paraId="6CE57B63" w14:textId="77777777" w:rsidR="00121F17" w:rsidRPr="000E4D07" w:rsidRDefault="00121F17" w:rsidP="00E72104">
      <w:pPr>
        <w:pStyle w:val="Heading3"/>
        <w:spacing w:before="120" w:after="120"/>
        <w:jc w:val="both"/>
        <w:rPr>
          <w:i w:val="0"/>
          <w:color w:val="0070C0"/>
          <w:sz w:val="16"/>
          <w:szCs w:val="16"/>
        </w:rPr>
      </w:pPr>
      <w:r w:rsidRPr="00DF3AA5">
        <w:rPr>
          <w:i w:val="0"/>
          <w:color w:val="0070C0"/>
          <w:sz w:val="16"/>
          <w:szCs w:val="16"/>
        </w:rPr>
        <w:lastRenderedPageBreak/>
        <w:t>EXCLUSION OF MERCURY (NAVSEA) (MA</w:t>
      </w:r>
      <w:r w:rsidR="00E2650E" w:rsidRPr="00DF3AA5">
        <w:rPr>
          <w:i w:val="0"/>
          <w:color w:val="0070C0"/>
          <w:sz w:val="16"/>
          <w:szCs w:val="16"/>
        </w:rPr>
        <w:t>R</w:t>
      </w:r>
      <w:r w:rsidRPr="00DF3AA5">
        <w:rPr>
          <w:i w:val="0"/>
          <w:color w:val="0070C0"/>
          <w:sz w:val="16"/>
          <w:szCs w:val="16"/>
        </w:rPr>
        <w:t xml:space="preserve"> </w:t>
      </w:r>
      <w:r w:rsidR="00E2650E" w:rsidRPr="00DF3AA5">
        <w:rPr>
          <w:i w:val="0"/>
          <w:color w:val="0070C0"/>
          <w:sz w:val="16"/>
          <w:szCs w:val="16"/>
        </w:rPr>
        <w:t>2019</w:t>
      </w:r>
      <w:r w:rsidRPr="00DF3AA5">
        <w:rPr>
          <w:i w:val="0"/>
          <w:color w:val="0070C0"/>
          <w:sz w:val="16"/>
          <w:szCs w:val="16"/>
        </w:rPr>
        <w:t>)</w:t>
      </w:r>
      <w:r w:rsidR="00E2650E" w:rsidRPr="00DF3AA5">
        <w:rPr>
          <w:i w:val="0"/>
          <w:color w:val="0070C0"/>
          <w:sz w:val="16"/>
          <w:szCs w:val="16"/>
        </w:rPr>
        <w:t xml:space="preserve"> </w:t>
      </w:r>
      <w:r w:rsidR="00E2650E" w:rsidRPr="00DF3AA5">
        <w:rPr>
          <w:b w:val="0"/>
          <w:i w:val="0"/>
          <w:sz w:val="16"/>
          <w:szCs w:val="16"/>
        </w:rPr>
        <w:t>[</w:t>
      </w:r>
      <w:r w:rsidR="00E2650E" w:rsidRPr="00DF3AA5">
        <w:rPr>
          <w:b w:val="0"/>
          <w:sz w:val="16"/>
          <w:szCs w:val="16"/>
        </w:rPr>
        <w:t>Modified by Buyer</w:t>
      </w:r>
      <w:r w:rsidR="00E2650E" w:rsidRPr="00DF3AA5">
        <w:rPr>
          <w:b w:val="0"/>
          <w:i w:val="0"/>
          <w:sz w:val="16"/>
          <w:szCs w:val="16"/>
        </w:rPr>
        <w:t>]</w:t>
      </w:r>
    </w:p>
    <w:p w14:paraId="3ABB6A32" w14:textId="77777777" w:rsidR="00E2650E" w:rsidRPr="00E2650E" w:rsidRDefault="00E2650E" w:rsidP="00E2650E">
      <w:pPr>
        <w:spacing w:before="120" w:after="120"/>
        <w:jc w:val="both"/>
        <w:rPr>
          <w:sz w:val="16"/>
          <w:szCs w:val="16"/>
        </w:rPr>
      </w:pPr>
      <w:r w:rsidRPr="00E2650E">
        <w:rPr>
          <w:sz w:val="16"/>
          <w:szCs w:val="16"/>
        </w:rPr>
        <w:t>(a)</w:t>
      </w:r>
      <w:r w:rsidRPr="00E2650E">
        <w:rPr>
          <w:sz w:val="16"/>
          <w:szCs w:val="16"/>
        </w:rPr>
        <w:tab/>
        <w:t>Definitions. As used in this text:</w:t>
      </w:r>
    </w:p>
    <w:p w14:paraId="42E5C2ED" w14:textId="77777777" w:rsidR="00E2650E" w:rsidRPr="00E2650E" w:rsidRDefault="00E2650E" w:rsidP="00E2650E">
      <w:pPr>
        <w:spacing w:before="120" w:after="120"/>
        <w:jc w:val="both"/>
        <w:rPr>
          <w:sz w:val="16"/>
          <w:szCs w:val="16"/>
        </w:rPr>
      </w:pPr>
      <w:r w:rsidRPr="00E2650E">
        <w:rPr>
          <w:i/>
          <w:sz w:val="16"/>
          <w:szCs w:val="16"/>
        </w:rPr>
        <w:t>Article</w:t>
      </w:r>
      <w:r w:rsidRPr="00E2650E">
        <w:rPr>
          <w:sz w:val="16"/>
          <w:szCs w:val="16"/>
        </w:rPr>
        <w:t xml:space="preserve"> means a manufactured item other than a fluid or particle: (</w:t>
      </w:r>
      <w:proofErr w:type="spellStart"/>
      <w:r w:rsidRPr="00E2650E">
        <w:rPr>
          <w:sz w:val="16"/>
          <w:szCs w:val="16"/>
        </w:rPr>
        <w:t>i</w:t>
      </w:r>
      <w:proofErr w:type="spellEnd"/>
      <w:r w:rsidRPr="00E2650E">
        <w:rPr>
          <w:sz w:val="16"/>
          <w:szCs w:val="16"/>
        </w:rPr>
        <w:t>) which is formed to a specific shape or design during manufacture; (ii) which has end use function(s) dependent</w:t>
      </w:r>
      <w:r>
        <w:rPr>
          <w:sz w:val="16"/>
          <w:szCs w:val="16"/>
        </w:rPr>
        <w:t xml:space="preserve"> </w:t>
      </w:r>
      <w:r w:rsidRPr="00E2650E">
        <w:rPr>
          <w:sz w:val="16"/>
          <w:szCs w:val="16"/>
        </w:rPr>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0373D1DF" w14:textId="77777777" w:rsidR="00E2650E" w:rsidRPr="00E2650E" w:rsidRDefault="00E2650E" w:rsidP="00E2650E">
      <w:pPr>
        <w:spacing w:before="120" w:after="120"/>
        <w:jc w:val="both"/>
        <w:rPr>
          <w:sz w:val="16"/>
          <w:szCs w:val="16"/>
        </w:rPr>
      </w:pPr>
      <w:r w:rsidRPr="00E2650E">
        <w:rPr>
          <w:i/>
          <w:sz w:val="16"/>
          <w:szCs w:val="16"/>
        </w:rPr>
        <w:t>Boundary of containment</w:t>
      </w:r>
      <w:r w:rsidRPr="00E2650E">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0D470E57" w14:textId="77777777" w:rsidR="00E2650E" w:rsidRPr="00E2650E" w:rsidRDefault="00E2650E" w:rsidP="00E2650E">
      <w:pPr>
        <w:spacing w:before="120" w:after="120"/>
        <w:jc w:val="both"/>
        <w:rPr>
          <w:sz w:val="16"/>
          <w:szCs w:val="16"/>
        </w:rPr>
      </w:pPr>
      <w:r w:rsidRPr="00E2650E">
        <w:rPr>
          <w:i/>
          <w:sz w:val="16"/>
          <w:szCs w:val="16"/>
        </w:rPr>
        <w:t>Functional mercury</w:t>
      </w:r>
      <w:r w:rsidRPr="00E2650E">
        <w:rPr>
          <w:sz w:val="16"/>
          <w:szCs w:val="16"/>
        </w:rPr>
        <w:t xml:space="preserve"> means mercury or mercury compound(s) contained in equipment that is required for the equipment to operate properly, such as that found in mercury switches,</w:t>
      </w:r>
      <w:r>
        <w:rPr>
          <w:sz w:val="16"/>
          <w:szCs w:val="16"/>
        </w:rPr>
        <w:t xml:space="preserve"> </w:t>
      </w:r>
      <w:r w:rsidRPr="00E2650E">
        <w:rPr>
          <w:sz w:val="16"/>
          <w:szCs w:val="16"/>
        </w:rPr>
        <w:t>fluorescent lamps, flat-panel monitors, thermostats, thermostat probes, small coin type batteries, barometers, and dental amalgams.</w:t>
      </w:r>
    </w:p>
    <w:p w14:paraId="79FDC72A" w14:textId="77777777" w:rsidR="00E2650E" w:rsidRPr="00E2650E" w:rsidRDefault="00E2650E" w:rsidP="00E2650E">
      <w:pPr>
        <w:spacing w:before="120" w:after="120"/>
        <w:jc w:val="both"/>
        <w:rPr>
          <w:sz w:val="16"/>
          <w:szCs w:val="16"/>
        </w:rPr>
      </w:pPr>
      <w:r w:rsidRPr="00E2650E">
        <w:rPr>
          <w:i/>
          <w:sz w:val="16"/>
          <w:szCs w:val="16"/>
        </w:rPr>
        <w:t>Hardware</w:t>
      </w:r>
      <w:r w:rsidRPr="00E2650E">
        <w:rPr>
          <w:sz w:val="16"/>
          <w:szCs w:val="16"/>
        </w:rPr>
        <w:t xml:space="preserve"> means any article, container, piece of material, individual part, subassembly, assembly, component, or system to which mercury control requirements apply.</w:t>
      </w:r>
    </w:p>
    <w:p w14:paraId="17CE92DE" w14:textId="77777777" w:rsidR="00E2650E" w:rsidRPr="00E2650E" w:rsidRDefault="00E2650E" w:rsidP="00E2650E">
      <w:pPr>
        <w:spacing w:before="120" w:after="120"/>
        <w:jc w:val="both"/>
        <w:rPr>
          <w:sz w:val="16"/>
          <w:szCs w:val="16"/>
        </w:rPr>
      </w:pPr>
      <w:r w:rsidRPr="00E2650E">
        <w:rPr>
          <w:i/>
          <w:sz w:val="16"/>
          <w:szCs w:val="16"/>
        </w:rPr>
        <w:t>Mercury-free</w:t>
      </w:r>
      <w:r w:rsidRPr="00E2650E">
        <w:rPr>
          <w:sz w:val="16"/>
          <w:szCs w:val="16"/>
        </w:rPr>
        <w:t xml:space="preserve"> means hardware that does not contain functional mercury and is not contaminated by mercury or mercury compounds.</w:t>
      </w:r>
    </w:p>
    <w:p w14:paraId="6AE504D2" w14:textId="77777777" w:rsidR="00E2650E" w:rsidRPr="00E2650E" w:rsidRDefault="00E2650E" w:rsidP="00E2650E">
      <w:pPr>
        <w:spacing w:before="120" w:after="120"/>
        <w:jc w:val="both"/>
        <w:rPr>
          <w:sz w:val="16"/>
          <w:szCs w:val="16"/>
        </w:rPr>
      </w:pPr>
      <w:r w:rsidRPr="00E2650E">
        <w:rPr>
          <w:i/>
          <w:sz w:val="16"/>
          <w:szCs w:val="16"/>
        </w:rPr>
        <w:t>Portable</w:t>
      </w:r>
      <w:r w:rsidRPr="00E2650E">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6EF6D2A3" w14:textId="77777777" w:rsidR="00E2650E" w:rsidRPr="00E2650E" w:rsidRDefault="00E2650E" w:rsidP="00E2650E">
      <w:pPr>
        <w:spacing w:before="120" w:after="120"/>
        <w:jc w:val="both"/>
        <w:rPr>
          <w:sz w:val="16"/>
          <w:szCs w:val="16"/>
        </w:rPr>
      </w:pPr>
      <w:r w:rsidRPr="00E2650E">
        <w:rPr>
          <w:sz w:val="16"/>
          <w:szCs w:val="16"/>
        </w:rPr>
        <w:t>(b)</w:t>
      </w:r>
      <w:r w:rsidRPr="00E2650E">
        <w:rPr>
          <w:sz w:val="16"/>
          <w:szCs w:val="16"/>
        </w:rPr>
        <w:tab/>
      </w:r>
      <w:r>
        <w:rPr>
          <w:sz w:val="16"/>
          <w:szCs w:val="16"/>
        </w:rPr>
        <w:t>Seller</w:t>
      </w:r>
      <w:r w:rsidRPr="00E2650E">
        <w:rPr>
          <w:sz w:val="16"/>
          <w:szCs w:val="16"/>
        </w:rPr>
        <w:t>, and all subcontractors and vendors, shall ensure that mercury or mercury containing compounds are not intentionally added to, or come in direct contact with, hardware or supplies furnished under this contract.</w:t>
      </w:r>
    </w:p>
    <w:p w14:paraId="0DFBBC37" w14:textId="77777777" w:rsidR="00E2650E" w:rsidRPr="00E2650E" w:rsidRDefault="00E2650E" w:rsidP="00E2650E">
      <w:pPr>
        <w:spacing w:before="120" w:after="120"/>
        <w:jc w:val="both"/>
        <w:rPr>
          <w:sz w:val="16"/>
          <w:szCs w:val="16"/>
        </w:rPr>
      </w:pPr>
      <w:r w:rsidRPr="00E2650E">
        <w:rPr>
          <w:sz w:val="16"/>
          <w:szCs w:val="16"/>
        </w:rPr>
        <w:t>(1)</w:t>
      </w:r>
      <w:r w:rsidRPr="00E2650E">
        <w:rPr>
          <w:sz w:val="16"/>
          <w:szCs w:val="16"/>
        </w:rPr>
        <w:tab/>
        <w:t xml:space="preserve">The </w:t>
      </w:r>
      <w:r>
        <w:rPr>
          <w:sz w:val="16"/>
          <w:szCs w:val="16"/>
        </w:rPr>
        <w:t>Seller</w:t>
      </w:r>
      <w:r w:rsidRPr="00E2650E">
        <w:rPr>
          <w:sz w:val="16"/>
          <w:szCs w:val="16"/>
        </w:rPr>
        <w:t xml:space="preserve"> shall ensure that mercury and mercury compounds are not taken onboard naval vessels by </w:t>
      </w:r>
      <w:r>
        <w:rPr>
          <w:sz w:val="16"/>
          <w:szCs w:val="16"/>
        </w:rPr>
        <w:t>Seller</w:t>
      </w:r>
      <w:r w:rsidRPr="00E2650E">
        <w:rPr>
          <w:sz w:val="16"/>
          <w:szCs w:val="16"/>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0D704D58" w14:textId="77777777" w:rsidR="00E2650E" w:rsidRPr="00E2650E" w:rsidRDefault="00E2650E" w:rsidP="00E2650E">
      <w:pPr>
        <w:spacing w:before="120" w:after="120"/>
        <w:jc w:val="both"/>
        <w:rPr>
          <w:sz w:val="16"/>
          <w:szCs w:val="16"/>
        </w:rPr>
      </w:pPr>
      <w:r w:rsidRPr="00E2650E">
        <w:rPr>
          <w:sz w:val="16"/>
          <w:szCs w:val="16"/>
        </w:rPr>
        <w:t>(2)</w:t>
      </w:r>
      <w:r w:rsidRPr="00E2650E">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2853E7C3" w14:textId="77777777" w:rsidR="00E2650E" w:rsidRPr="00E2650E" w:rsidRDefault="00E2650E" w:rsidP="00E2650E">
      <w:pPr>
        <w:spacing w:before="120" w:after="120"/>
        <w:jc w:val="both"/>
        <w:rPr>
          <w:sz w:val="16"/>
          <w:szCs w:val="16"/>
        </w:rPr>
      </w:pPr>
      <w:r w:rsidRPr="00E2650E">
        <w:rPr>
          <w:sz w:val="16"/>
          <w:szCs w:val="16"/>
        </w:rPr>
        <w:t>(3)</w:t>
      </w:r>
      <w:r w:rsidRPr="00E2650E">
        <w:rPr>
          <w:sz w:val="16"/>
          <w:szCs w:val="16"/>
        </w:rPr>
        <w:tab/>
        <w:t>For Submarines, any use of mercury containing items must be approved as required by the Nuclear Powered Submarine Atmosphere Control Manual (S9510-AB-ATM-010/U) Volume 1.</w:t>
      </w:r>
    </w:p>
    <w:p w14:paraId="35EEDF8F" w14:textId="77777777" w:rsidR="00E2650E" w:rsidRPr="00E2650E" w:rsidRDefault="00E2650E" w:rsidP="00E2650E">
      <w:pPr>
        <w:spacing w:before="120" w:after="120"/>
        <w:jc w:val="both"/>
        <w:rPr>
          <w:sz w:val="16"/>
          <w:szCs w:val="16"/>
        </w:rPr>
      </w:pPr>
      <w:r w:rsidRPr="00E2650E">
        <w:rPr>
          <w:sz w:val="16"/>
          <w:szCs w:val="16"/>
        </w:rPr>
        <w:t>(4)</w:t>
      </w:r>
      <w:r w:rsidRPr="00E2650E">
        <w:rPr>
          <w:sz w:val="16"/>
          <w:szCs w:val="16"/>
        </w:rPr>
        <w:tab/>
      </w:r>
      <w:r>
        <w:rPr>
          <w:sz w:val="16"/>
          <w:szCs w:val="16"/>
        </w:rPr>
        <w:t>Seller</w:t>
      </w:r>
      <w:r w:rsidRPr="00E2650E">
        <w:rPr>
          <w:sz w:val="16"/>
          <w:szCs w:val="16"/>
        </w:rPr>
        <w:t xml:space="preserve">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w:t>
      </w:r>
      <w:r>
        <w:rPr>
          <w:sz w:val="16"/>
          <w:szCs w:val="16"/>
        </w:rPr>
        <w:t>Seller</w:t>
      </w:r>
      <w:r w:rsidRPr="00E2650E">
        <w:rPr>
          <w:sz w:val="16"/>
          <w:szCs w:val="16"/>
        </w:rPr>
        <w:t xml:space="preserve">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280341E0" w14:textId="77777777" w:rsidR="00E2650E" w:rsidRPr="00E2650E" w:rsidRDefault="00E2650E" w:rsidP="00E2650E">
      <w:pPr>
        <w:spacing w:before="120" w:after="120"/>
        <w:jc w:val="both"/>
        <w:rPr>
          <w:sz w:val="16"/>
          <w:szCs w:val="16"/>
        </w:rPr>
      </w:pPr>
      <w:r>
        <w:rPr>
          <w:sz w:val="16"/>
          <w:szCs w:val="16"/>
        </w:rPr>
        <w:t>(5)</w:t>
      </w:r>
      <w:r>
        <w:rPr>
          <w:sz w:val="16"/>
          <w:szCs w:val="16"/>
        </w:rPr>
        <w:tab/>
        <w:t xml:space="preserve">Seller </w:t>
      </w:r>
      <w:r w:rsidRPr="00E2650E">
        <w:rPr>
          <w:sz w:val="16"/>
          <w:szCs w:val="16"/>
        </w:rPr>
        <w:t>shall check any hardware surfaces in the above systems which are known or suspected to have come in contact with mercury or mercury compounds for evidence of structural degradation and external mercury contamination. The existence of external mercury</w:t>
      </w:r>
      <w:r>
        <w:rPr>
          <w:sz w:val="16"/>
          <w:szCs w:val="16"/>
        </w:rPr>
        <w:t xml:space="preserve"> </w:t>
      </w:r>
      <w:r w:rsidRPr="00E2650E">
        <w:rPr>
          <w:sz w:val="16"/>
          <w:szCs w:val="16"/>
        </w:rPr>
        <w:t>contamination can be determined following MIL-STD-2041D entitled Control of Detrimental Materials.</w:t>
      </w:r>
    </w:p>
    <w:p w14:paraId="2002E872" w14:textId="77777777" w:rsidR="00E2650E" w:rsidRPr="00E2650E" w:rsidRDefault="00E2650E" w:rsidP="00E2650E">
      <w:pPr>
        <w:spacing w:before="120" w:after="120"/>
        <w:jc w:val="both"/>
        <w:rPr>
          <w:sz w:val="16"/>
          <w:szCs w:val="16"/>
        </w:rPr>
      </w:pPr>
      <w:r w:rsidRPr="00E2650E">
        <w:rPr>
          <w:sz w:val="16"/>
          <w:szCs w:val="16"/>
        </w:rPr>
        <w:t>(6)</w:t>
      </w:r>
      <w:r w:rsidRPr="00E2650E">
        <w:rPr>
          <w:sz w:val="16"/>
          <w:szCs w:val="16"/>
        </w:rPr>
        <w:tab/>
        <w:t>The presence of mercury in a product may be determined by checking product labeling on material safety data sheets or safety data sheets. Chemical analysis is not required.</w:t>
      </w:r>
    </w:p>
    <w:p w14:paraId="2A9C2E7D" w14:textId="77777777" w:rsidR="00E2650E" w:rsidRPr="00E2650E" w:rsidRDefault="00E2650E" w:rsidP="00E2650E">
      <w:pPr>
        <w:spacing w:before="120" w:after="120"/>
        <w:jc w:val="both"/>
        <w:rPr>
          <w:sz w:val="16"/>
          <w:szCs w:val="16"/>
        </w:rPr>
      </w:pPr>
      <w:r w:rsidRPr="00E2650E">
        <w:rPr>
          <w:sz w:val="16"/>
          <w:szCs w:val="16"/>
        </w:rPr>
        <w:t>(7)</w:t>
      </w:r>
      <w:r w:rsidRPr="00E2650E">
        <w:rPr>
          <w:sz w:val="16"/>
          <w:szCs w:val="16"/>
        </w:rPr>
        <w:tab/>
        <w:t xml:space="preserve">The </w:t>
      </w:r>
      <w:r>
        <w:rPr>
          <w:sz w:val="16"/>
          <w:szCs w:val="16"/>
        </w:rPr>
        <w:t>Seller</w:t>
      </w:r>
      <w:r w:rsidRPr="00E2650E">
        <w:rPr>
          <w:sz w:val="16"/>
          <w:szCs w:val="16"/>
        </w:rPr>
        <w:t xml:space="preserve"> shall dispose of any mercury and mercury compounds in accordance with OPNAV Manual (OPNAV M-5090.1) entitled Environmental Readiness Program Manual of 10 January 2014.</w:t>
      </w:r>
    </w:p>
    <w:p w14:paraId="44B0396B" w14:textId="77777777" w:rsidR="00E2650E" w:rsidRPr="00E2650E" w:rsidRDefault="00E2650E" w:rsidP="00E2650E">
      <w:pPr>
        <w:spacing w:before="120" w:after="120"/>
        <w:jc w:val="both"/>
        <w:rPr>
          <w:sz w:val="16"/>
          <w:szCs w:val="16"/>
        </w:rPr>
      </w:pPr>
      <w:r w:rsidRPr="00E2650E">
        <w:rPr>
          <w:sz w:val="16"/>
          <w:szCs w:val="16"/>
        </w:rPr>
        <w:t>(8)</w:t>
      </w:r>
      <w:r w:rsidRPr="00E2650E">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379786B4" w14:textId="77777777" w:rsidR="00797D13" w:rsidRDefault="00E2650E" w:rsidP="00E2650E">
      <w:pPr>
        <w:spacing w:before="120" w:after="120"/>
        <w:jc w:val="both"/>
        <w:rPr>
          <w:sz w:val="16"/>
          <w:szCs w:val="16"/>
        </w:rPr>
      </w:pPr>
      <w:r w:rsidRPr="00E2650E">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w:t>
      </w:r>
      <w:r>
        <w:rPr>
          <w:sz w:val="16"/>
          <w:szCs w:val="16"/>
        </w:rPr>
        <w:t>, and to Buyer</w:t>
      </w:r>
      <w:r w:rsidRPr="00E2650E">
        <w:rPr>
          <w:sz w:val="16"/>
          <w:szCs w:val="16"/>
        </w:rPr>
        <w:t>.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4B177025" w14:textId="77777777" w:rsidR="00797D13" w:rsidRPr="006F7753" w:rsidRDefault="00797D13" w:rsidP="00797D13">
      <w:pPr>
        <w:pStyle w:val="BodyText"/>
        <w:spacing w:before="120" w:after="120"/>
        <w:rPr>
          <w:b w:val="0"/>
          <w:i w:val="0"/>
          <w:sz w:val="16"/>
          <w:szCs w:val="16"/>
        </w:rPr>
      </w:pPr>
      <w:r w:rsidRPr="00033E87">
        <w:rPr>
          <w:i w:val="0"/>
          <w:color w:val="0070C0"/>
          <w:sz w:val="16"/>
          <w:szCs w:val="16"/>
        </w:rPr>
        <w:t>MANAGEMENT AND DISPOSAL OF HAZARDOUS WASTE (NAVSEA) (MAR 2019</w:t>
      </w:r>
      <w:r w:rsidRPr="00033E87">
        <w:rPr>
          <w:i w:val="0"/>
          <w:color w:val="002060"/>
          <w:sz w:val="16"/>
          <w:szCs w:val="16"/>
        </w:rPr>
        <w:t>)</w:t>
      </w:r>
      <w:r w:rsidRPr="00033E87">
        <w:rPr>
          <w:i w:val="0"/>
          <w:sz w:val="16"/>
          <w:szCs w:val="16"/>
        </w:rPr>
        <w:t xml:space="preserve"> </w:t>
      </w:r>
      <w:r w:rsidRPr="00033E87">
        <w:rPr>
          <w:b w:val="0"/>
          <w:i w:val="0"/>
          <w:sz w:val="16"/>
          <w:szCs w:val="16"/>
        </w:rPr>
        <w:t>[</w:t>
      </w:r>
      <w:r w:rsidRPr="00033E87">
        <w:rPr>
          <w:b w:val="0"/>
          <w:sz w:val="16"/>
          <w:szCs w:val="16"/>
        </w:rPr>
        <w:t>Modified by Buyer</w:t>
      </w:r>
      <w:r w:rsidRPr="00033E87">
        <w:rPr>
          <w:b w:val="0"/>
          <w:i w:val="0"/>
          <w:sz w:val="16"/>
          <w:szCs w:val="16"/>
        </w:rPr>
        <w:t>]</w:t>
      </w:r>
      <w:r w:rsidRPr="006F7753">
        <w:rPr>
          <w:b w:val="0"/>
          <w:i w:val="0"/>
          <w:sz w:val="16"/>
          <w:szCs w:val="16"/>
        </w:rPr>
        <w:t xml:space="preserve"> </w:t>
      </w:r>
    </w:p>
    <w:p w14:paraId="5D362397"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General</w:t>
      </w:r>
    </w:p>
    <w:p w14:paraId="01004422"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 xml:space="preserve">Seller shall comply with the Resource Conservation and Recovery Act (RCRA), the Comprehensive Environmental Response, Compensation, and Liability Act of 1980 (CERCLA), 10 U.S.C. 7311 and all other applicable Federal, State and local laws, codes, </w:t>
      </w:r>
      <w:r w:rsidRPr="00E42B2F">
        <w:rPr>
          <w:b w:val="0"/>
          <w:i w:val="0"/>
          <w:sz w:val="16"/>
          <w:szCs w:val="16"/>
        </w:rPr>
        <w:lastRenderedPageBreak/>
        <w:t>ordinances and regulations for the management and disposal of hazardous waste.</w:t>
      </w:r>
    </w:p>
    <w:p w14:paraId="02426B87"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923BCBC" w14:textId="77777777" w:rsidR="00797D13" w:rsidRPr="00E42B2F" w:rsidRDefault="00797D13" w:rsidP="003D3DC0">
      <w:pPr>
        <w:pStyle w:val="BodyText"/>
        <w:numPr>
          <w:ilvl w:val="0"/>
          <w:numId w:val="7"/>
        </w:numPr>
        <w:spacing w:before="120" w:after="120"/>
        <w:jc w:val="both"/>
        <w:rPr>
          <w:b w:val="0"/>
          <w:i w:val="0"/>
          <w:sz w:val="16"/>
          <w:szCs w:val="16"/>
        </w:rPr>
      </w:pPr>
      <w:r w:rsidRPr="00E42B2F">
        <w:rPr>
          <w:b w:val="0"/>
          <w:i w:val="0"/>
          <w:sz w:val="16"/>
          <w:szCs w:val="16"/>
        </w:rPr>
        <w:t>Materials contained in ship systems are not waste until after removal from the system.</w:t>
      </w:r>
    </w:p>
    <w:p w14:paraId="7B0C6174"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14:paraId="250398FA" w14:textId="77777777" w:rsidR="00797D13" w:rsidRPr="00E42B2F" w:rsidRDefault="00797D13" w:rsidP="003D3DC0">
      <w:pPr>
        <w:pStyle w:val="BodyText"/>
        <w:numPr>
          <w:ilvl w:val="0"/>
          <w:numId w:val="6"/>
        </w:numPr>
        <w:spacing w:before="120" w:after="120"/>
        <w:ind w:left="360"/>
        <w:jc w:val="both"/>
        <w:rPr>
          <w:b w:val="0"/>
          <w:i w:val="0"/>
          <w:sz w:val="16"/>
          <w:szCs w:val="16"/>
        </w:rPr>
      </w:pPr>
      <w:r w:rsidRPr="00E42B2F">
        <w:rPr>
          <w:b w:val="0"/>
          <w:i w:val="0"/>
          <w:sz w:val="16"/>
          <w:szCs w:val="16"/>
        </w:rPr>
        <w:t>Generator Identification Numbers</w:t>
      </w:r>
    </w:p>
    <w:p w14:paraId="16106FC9"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F9D3801"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1D7A4ADE"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Documentation related to hazardous waste generated by the combined physical actions of Navy and</w:t>
      </w:r>
    </w:p>
    <w:p w14:paraId="7796EB94"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73D89129"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5645D099"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4F605D6A" w14:textId="77777777" w:rsidR="00797D13" w:rsidRPr="00E42B2F" w:rsidRDefault="00797D13" w:rsidP="003D3DC0">
      <w:pPr>
        <w:pStyle w:val="BodyText"/>
        <w:numPr>
          <w:ilvl w:val="0"/>
          <w:numId w:val="8"/>
        </w:numPr>
        <w:spacing w:before="120" w:after="120"/>
        <w:jc w:val="both"/>
        <w:rPr>
          <w:b w:val="0"/>
          <w:i w:val="0"/>
          <w:sz w:val="16"/>
          <w:szCs w:val="16"/>
        </w:rPr>
      </w:pPr>
      <w:r w:rsidRPr="00E42B2F">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proofErr w:type="spellStart"/>
      <w:r w:rsidRPr="00E42B2F">
        <w:rPr>
          <w:b w:val="0"/>
          <w:i w:val="0"/>
          <w:sz w:val="16"/>
          <w:szCs w:val="16"/>
        </w:rPr>
        <w:t>obtain</w:t>
      </w:r>
      <w:proofErr w:type="spellEnd"/>
      <w:r w:rsidRPr="00E42B2F">
        <w:rPr>
          <w:b w:val="0"/>
          <w:i w:val="0"/>
          <w:sz w:val="16"/>
          <w:szCs w:val="16"/>
        </w:rPr>
        <w:t xml:space="preserve"> concurrence with the categorization of wastes under paragraphs (c)(3) and (c)(4) above before completion of the manifest. Manifests prepared pursuant to paragraph (c)(1) above shall be presented to the NSA for completion after the hazardous waste has been identified.</w:t>
      </w:r>
    </w:p>
    <w:p w14:paraId="3EEC918F" w14:textId="77777777" w:rsidR="005A04E7" w:rsidRPr="00BA261C" w:rsidRDefault="00797D13" w:rsidP="00BA261C">
      <w:pPr>
        <w:spacing w:before="120" w:after="120"/>
        <w:ind w:left="720" w:hanging="360"/>
        <w:jc w:val="both"/>
        <w:rPr>
          <w:b/>
          <w:color w:val="0070C0"/>
          <w:sz w:val="16"/>
          <w:szCs w:val="16"/>
        </w:rPr>
      </w:pPr>
      <w:r w:rsidRPr="00797D13">
        <w:rPr>
          <w:sz w:val="16"/>
          <w:szCs w:val="16"/>
        </w:rPr>
        <w:t>(8)</w:t>
      </w:r>
      <w:r w:rsidRPr="00797D13">
        <w:rPr>
          <w:sz w:val="16"/>
          <w:szCs w:val="16"/>
        </w:rPr>
        <w:tab/>
        <w:t>For purposes</w:t>
      </w:r>
      <w:r w:rsidRPr="00E42B2F">
        <w:rPr>
          <w:sz w:val="16"/>
          <w:szCs w:val="16"/>
        </w:rPr>
        <w:t xml:space="preserve">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14:paraId="149903ED" w14:textId="77777777" w:rsidR="005A04E7" w:rsidRPr="005A04E7" w:rsidRDefault="005A04E7" w:rsidP="005A04E7">
      <w:pPr>
        <w:pStyle w:val="Heading3"/>
        <w:spacing w:before="120" w:after="120"/>
        <w:rPr>
          <w:i w:val="0"/>
          <w:color w:val="0070C0"/>
          <w:sz w:val="16"/>
          <w:szCs w:val="16"/>
        </w:rPr>
      </w:pPr>
      <w:r w:rsidRPr="005A04E7">
        <w:rPr>
          <w:i w:val="0"/>
          <w:color w:val="0070C0"/>
          <w:sz w:val="16"/>
          <w:szCs w:val="16"/>
        </w:rPr>
        <w:t>ON-SITE SAFETY REQUIREMENTS (NAVSEA) (OCT 2018)</w:t>
      </w:r>
      <w:r w:rsidR="00BA261C" w:rsidRPr="00BA261C">
        <w:rPr>
          <w:i w:val="0"/>
          <w:color w:val="002060"/>
          <w:sz w:val="16"/>
          <w:szCs w:val="16"/>
        </w:rPr>
        <w:t xml:space="preserve"> </w:t>
      </w:r>
      <w:r w:rsidR="00BA261C" w:rsidRPr="00033E87">
        <w:rPr>
          <w:b w:val="0"/>
          <w:i w:val="0"/>
          <w:sz w:val="16"/>
          <w:szCs w:val="16"/>
        </w:rPr>
        <w:t>[</w:t>
      </w:r>
      <w:r w:rsidR="00BA261C" w:rsidRPr="00033E87">
        <w:rPr>
          <w:b w:val="0"/>
          <w:sz w:val="16"/>
          <w:szCs w:val="16"/>
        </w:rPr>
        <w:t>Modified by Buyer</w:t>
      </w:r>
      <w:r w:rsidR="00BA261C" w:rsidRPr="00033E87">
        <w:rPr>
          <w:b w:val="0"/>
          <w:i w:val="0"/>
          <w:sz w:val="16"/>
          <w:szCs w:val="16"/>
        </w:rPr>
        <w:t>]</w:t>
      </w:r>
    </w:p>
    <w:p w14:paraId="4D3860EE" w14:textId="77777777" w:rsidR="005A04E7" w:rsidRPr="005A04E7" w:rsidRDefault="005A04E7" w:rsidP="005A04E7">
      <w:pPr>
        <w:pStyle w:val="Heading3"/>
        <w:spacing w:before="120" w:after="120"/>
        <w:rPr>
          <w:b w:val="0"/>
          <w:i w:val="0"/>
          <w:sz w:val="16"/>
          <w:szCs w:val="16"/>
        </w:rPr>
      </w:pPr>
      <w:r w:rsidRPr="005A04E7">
        <w:rPr>
          <w:b w:val="0"/>
          <w:i w:val="0"/>
          <w:sz w:val="16"/>
          <w:szCs w:val="16"/>
        </w:rPr>
        <w:t>(a)</w:t>
      </w:r>
      <w:r w:rsidRPr="005A04E7">
        <w:rPr>
          <w:b w:val="0"/>
          <w:i w:val="0"/>
          <w:sz w:val="16"/>
          <w:szCs w:val="16"/>
        </w:rPr>
        <w:tab/>
      </w:r>
      <w:r w:rsidR="00BA261C">
        <w:rPr>
          <w:b w:val="0"/>
          <w:i w:val="0"/>
          <w:sz w:val="16"/>
          <w:szCs w:val="16"/>
        </w:rPr>
        <w:t>Seller</w:t>
      </w:r>
      <w:r w:rsidRPr="005A04E7">
        <w:rPr>
          <w:b w:val="0"/>
          <w:i w:val="0"/>
          <w:sz w:val="16"/>
          <w:szCs w:val="16"/>
        </w:rPr>
        <w:t xml:space="preserve"> shall ensure that each </w:t>
      </w:r>
      <w:r w:rsidR="00BA261C">
        <w:rPr>
          <w:b w:val="0"/>
          <w:i w:val="0"/>
          <w:sz w:val="16"/>
          <w:szCs w:val="16"/>
        </w:rPr>
        <w:t>Seller</w:t>
      </w:r>
      <w:r w:rsidRPr="005A04E7">
        <w:rPr>
          <w:b w:val="0"/>
          <w:i w:val="0"/>
          <w:sz w:val="16"/>
          <w:szCs w:val="16"/>
        </w:rPr>
        <w:t xml:space="preserve"> employee</w:t>
      </w:r>
      <w:r w:rsidR="00BA261C">
        <w:rPr>
          <w:b w:val="0"/>
          <w:i w:val="0"/>
          <w:sz w:val="16"/>
          <w:szCs w:val="16"/>
        </w:rPr>
        <w:t xml:space="preserve"> (and those of its sub-tier suppliers)</w:t>
      </w:r>
      <w:r w:rsidRPr="005A04E7">
        <w:rPr>
          <w:b w:val="0"/>
          <w:i w:val="0"/>
          <w:sz w:val="16"/>
          <w:szCs w:val="16"/>
        </w:rPr>
        <w:t xml:space="preserve"> reads any necessary safety documents within 30 days of commencing performance at any Government facility. Required safety documents can be obtained from the respective safety office. </w:t>
      </w:r>
      <w:r w:rsidR="00BA261C">
        <w:rPr>
          <w:b w:val="0"/>
          <w:i w:val="0"/>
          <w:sz w:val="16"/>
          <w:szCs w:val="16"/>
        </w:rPr>
        <w:t>Seller</w:t>
      </w:r>
      <w:r w:rsidRPr="005A04E7">
        <w:rPr>
          <w:b w:val="0"/>
          <w:i w:val="0"/>
          <w:sz w:val="16"/>
          <w:szCs w:val="16"/>
        </w:rPr>
        <w:t xml:space="preserve"> shall notify the Safety office points of contact below to report completion of the required training via email. The email shall include the </w:t>
      </w:r>
      <w:r w:rsidR="00BA261C">
        <w:rPr>
          <w:b w:val="0"/>
          <w:i w:val="0"/>
          <w:sz w:val="16"/>
          <w:szCs w:val="16"/>
        </w:rPr>
        <w:t>Seller</w:t>
      </w:r>
      <w:r w:rsidRPr="005A04E7">
        <w:rPr>
          <w:b w:val="0"/>
          <w:i w:val="0"/>
          <w:sz w:val="16"/>
          <w:szCs w:val="16"/>
        </w:rPr>
        <w:t xml:space="preserve"> employee’s name</w:t>
      </w:r>
      <w:r w:rsidR="00BA261C">
        <w:rPr>
          <w:b w:val="0"/>
          <w:i w:val="0"/>
          <w:sz w:val="16"/>
          <w:szCs w:val="16"/>
        </w:rPr>
        <w:t xml:space="preserve"> (or that of its sub-tier suppliers, if applicable)</w:t>
      </w:r>
      <w:r w:rsidRPr="005A04E7">
        <w:rPr>
          <w:b w:val="0"/>
          <w:i w:val="0"/>
          <w:sz w:val="16"/>
          <w:szCs w:val="16"/>
        </w:rPr>
        <w:t>, work site, and contract number.</w:t>
      </w:r>
    </w:p>
    <w:p w14:paraId="06EB6F65" w14:textId="77777777" w:rsidR="005A04E7" w:rsidRPr="005A04E7" w:rsidRDefault="005A04E7" w:rsidP="005A04E7">
      <w:pPr>
        <w:pStyle w:val="Heading3"/>
        <w:spacing w:before="120" w:after="120"/>
        <w:rPr>
          <w:b w:val="0"/>
          <w:i w:val="0"/>
          <w:sz w:val="16"/>
          <w:szCs w:val="16"/>
        </w:rPr>
      </w:pPr>
      <w:r w:rsidRPr="005A04E7">
        <w:rPr>
          <w:b w:val="0"/>
          <w:i w:val="0"/>
          <w:sz w:val="16"/>
          <w:szCs w:val="16"/>
        </w:rPr>
        <w:t>(b)</w:t>
      </w:r>
      <w:r w:rsidRPr="005A04E7">
        <w:rPr>
          <w:b w:val="0"/>
          <w:i w:val="0"/>
          <w:sz w:val="16"/>
          <w:szCs w:val="16"/>
        </w:rPr>
        <w:tab/>
        <w:t xml:space="preserve">It is expected that </w:t>
      </w:r>
      <w:r w:rsidR="00BA261C">
        <w:rPr>
          <w:b w:val="0"/>
          <w:i w:val="0"/>
          <w:sz w:val="16"/>
          <w:szCs w:val="16"/>
        </w:rPr>
        <w:t>Seller</w:t>
      </w:r>
      <w:r w:rsidRPr="005A04E7">
        <w:rPr>
          <w:b w:val="0"/>
          <w:i w:val="0"/>
          <w:sz w:val="16"/>
          <w:szCs w:val="16"/>
        </w:rPr>
        <w:t xml:space="preserve"> employees </w:t>
      </w:r>
      <w:r w:rsidR="00BA261C">
        <w:rPr>
          <w:b w:val="0"/>
          <w:i w:val="0"/>
          <w:sz w:val="16"/>
          <w:szCs w:val="16"/>
        </w:rPr>
        <w:t xml:space="preserve">(and those of its sub-tier suppliers) </w:t>
      </w:r>
      <w:r w:rsidRPr="005A04E7">
        <w:rPr>
          <w:b w:val="0"/>
          <w:i w:val="0"/>
          <w:sz w:val="16"/>
          <w:szCs w:val="16"/>
        </w:rPr>
        <w:t xml:space="preserve">will have received training from their employer on hazards associated with the areas in which they will be working and know what to do in order to protect themselves. </w:t>
      </w:r>
      <w:r w:rsidR="00BA261C">
        <w:rPr>
          <w:b w:val="0"/>
          <w:i w:val="0"/>
          <w:sz w:val="16"/>
          <w:szCs w:val="16"/>
        </w:rPr>
        <w:t>Seller (and its sub-tier suppliers)</w:t>
      </w:r>
      <w:r w:rsidRPr="005A04E7">
        <w:rPr>
          <w:b w:val="0"/>
          <w:i w:val="0"/>
          <w:sz w:val="16"/>
          <w:szCs w:val="16"/>
        </w:rPr>
        <w:t xml:space="preserve"> are required to adhere to the requirements of 29 CFR 1910, 29 CFR 1926 and applicable state and local requirements while in Government spaces. </w:t>
      </w:r>
      <w:r w:rsidR="00BA261C">
        <w:rPr>
          <w:b w:val="0"/>
          <w:i w:val="0"/>
          <w:sz w:val="16"/>
          <w:szCs w:val="16"/>
        </w:rPr>
        <w:t>Seller</w:t>
      </w:r>
      <w:r w:rsidRPr="005A04E7">
        <w:rPr>
          <w:b w:val="0"/>
          <w:i w:val="0"/>
          <w:sz w:val="16"/>
          <w:szCs w:val="16"/>
        </w:rPr>
        <w:t xml:space="preserve"> shall ensure that all on-site work at the Government facility is in accordance with any local safety instructions as provided via the </w:t>
      </w:r>
      <w:r w:rsidR="00BA261C">
        <w:rPr>
          <w:b w:val="0"/>
          <w:i w:val="0"/>
          <w:sz w:val="16"/>
          <w:szCs w:val="16"/>
        </w:rPr>
        <w:t>Government Contracting Officer Representative (</w:t>
      </w:r>
      <w:r w:rsidRPr="005A04E7">
        <w:rPr>
          <w:b w:val="0"/>
          <w:i w:val="0"/>
          <w:sz w:val="16"/>
          <w:szCs w:val="16"/>
        </w:rPr>
        <w:t>COR</w:t>
      </w:r>
      <w:r w:rsidR="00BA261C">
        <w:rPr>
          <w:b w:val="0"/>
          <w:i w:val="0"/>
          <w:sz w:val="16"/>
          <w:szCs w:val="16"/>
        </w:rPr>
        <w:t>) and to Buyer’s Procurement Representative</w:t>
      </w:r>
      <w:r w:rsidRPr="005A04E7">
        <w:rPr>
          <w:b w:val="0"/>
          <w:i w:val="0"/>
          <w:sz w:val="16"/>
          <w:szCs w:val="16"/>
        </w:rPr>
        <w:t xml:space="preserve">. </w:t>
      </w:r>
      <w:r w:rsidR="00BA261C">
        <w:rPr>
          <w:b w:val="0"/>
          <w:i w:val="0"/>
          <w:sz w:val="16"/>
          <w:szCs w:val="16"/>
        </w:rPr>
        <w:t>Seller</w:t>
      </w:r>
      <w:r w:rsidRPr="005A04E7">
        <w:rPr>
          <w:b w:val="0"/>
          <w:i w:val="0"/>
          <w:sz w:val="16"/>
          <w:szCs w:val="16"/>
        </w:rPr>
        <w:t xml:space="preserve"> shall report all work-related injuries/illnesses that occurred while working at the Government site to the COR</w:t>
      </w:r>
      <w:r w:rsidR="00BA261C">
        <w:rPr>
          <w:b w:val="0"/>
          <w:i w:val="0"/>
          <w:sz w:val="16"/>
          <w:szCs w:val="16"/>
        </w:rPr>
        <w:t xml:space="preserve"> and to Buyer’s Procurement Representative</w:t>
      </w:r>
      <w:r w:rsidRPr="005A04E7">
        <w:rPr>
          <w:b w:val="0"/>
          <w:i w:val="0"/>
          <w:sz w:val="16"/>
          <w:szCs w:val="16"/>
        </w:rPr>
        <w:t>.</w:t>
      </w:r>
    </w:p>
    <w:p w14:paraId="111D1C82" w14:textId="77777777" w:rsidR="005A04E7" w:rsidRPr="005A04E7" w:rsidRDefault="005A04E7" w:rsidP="005A04E7">
      <w:pPr>
        <w:pStyle w:val="Heading3"/>
        <w:spacing w:before="120" w:after="120"/>
        <w:rPr>
          <w:b w:val="0"/>
          <w:i w:val="0"/>
          <w:sz w:val="16"/>
          <w:szCs w:val="16"/>
        </w:rPr>
      </w:pPr>
      <w:r w:rsidRPr="005A04E7">
        <w:rPr>
          <w:b w:val="0"/>
          <w:i w:val="0"/>
          <w:sz w:val="16"/>
          <w:szCs w:val="16"/>
        </w:rPr>
        <w:t>(c)</w:t>
      </w:r>
      <w:r w:rsidRPr="005A04E7">
        <w:rPr>
          <w:b w:val="0"/>
          <w:i w:val="0"/>
          <w:sz w:val="16"/>
          <w:szCs w:val="16"/>
        </w:rPr>
        <w:tab/>
        <w:t>Contractors whose employees perform work within Government spaces in excess of 1000 hours per calendar quarter during a calendar year shall submit the data elements on OSHA Form 300A, Summary of Work Related Injuries and Illnesses, for those employees to the safety office, via the COR by 15 January for the previous calendar year, even if no work related injuries or illnesses occurred. If a contractor’s injury/illness rates are above the Bureau of Labor Statistics industry standards, a safety assessment may be performed by the Safety Office to determine if any administrative or engineering controls can be utilized to prevent further injuries/illnesses, or if any additional Personal Protective Equipment or training will be required.</w:t>
      </w:r>
    </w:p>
    <w:p w14:paraId="24DB5E27" w14:textId="77777777" w:rsidR="005A04E7" w:rsidRPr="005A04E7" w:rsidRDefault="005A04E7" w:rsidP="005A04E7">
      <w:pPr>
        <w:pStyle w:val="Heading3"/>
        <w:spacing w:before="120" w:after="120"/>
        <w:rPr>
          <w:b w:val="0"/>
          <w:i w:val="0"/>
          <w:sz w:val="16"/>
          <w:szCs w:val="16"/>
        </w:rPr>
      </w:pPr>
      <w:r w:rsidRPr="005A04E7">
        <w:rPr>
          <w:b w:val="0"/>
          <w:i w:val="0"/>
          <w:sz w:val="16"/>
          <w:szCs w:val="16"/>
        </w:rPr>
        <w:t>(d)</w:t>
      </w:r>
      <w:r w:rsidRPr="005A04E7">
        <w:rPr>
          <w:b w:val="0"/>
          <w:i w:val="0"/>
          <w:sz w:val="16"/>
          <w:szCs w:val="16"/>
        </w:rPr>
        <w:tab/>
        <w:t xml:space="preserve">Any </w:t>
      </w:r>
      <w:r w:rsidR="00BA261C">
        <w:rPr>
          <w:b w:val="0"/>
          <w:i w:val="0"/>
          <w:sz w:val="16"/>
          <w:szCs w:val="16"/>
        </w:rPr>
        <w:t>Seller</w:t>
      </w:r>
      <w:r w:rsidRPr="005A04E7">
        <w:rPr>
          <w:b w:val="0"/>
          <w:i w:val="0"/>
          <w:sz w:val="16"/>
          <w:szCs w:val="16"/>
        </w:rPr>
        <w:t xml:space="preserve"> employee </w:t>
      </w:r>
      <w:r w:rsidR="00BA261C">
        <w:rPr>
          <w:b w:val="0"/>
          <w:i w:val="0"/>
          <w:sz w:val="16"/>
          <w:szCs w:val="16"/>
        </w:rPr>
        <w:t xml:space="preserve">(and that of its sub-tier suppliers) </w:t>
      </w:r>
      <w:r w:rsidRPr="005A04E7">
        <w:rPr>
          <w:b w:val="0"/>
          <w:i w:val="0"/>
          <w:sz w:val="16"/>
          <w:szCs w:val="16"/>
        </w:rPr>
        <w:t xml:space="preserve">exhibiting unsafe behavior may be removed from the Government site. Such </w:t>
      </w:r>
      <w:r w:rsidRPr="005A04E7">
        <w:rPr>
          <w:b w:val="0"/>
          <w:i w:val="0"/>
          <w:sz w:val="16"/>
          <w:szCs w:val="16"/>
        </w:rPr>
        <w:lastRenderedPageBreak/>
        <w:t xml:space="preserve">removal shall not relieve the </w:t>
      </w:r>
      <w:r w:rsidR="00BA261C">
        <w:rPr>
          <w:b w:val="0"/>
          <w:i w:val="0"/>
          <w:sz w:val="16"/>
          <w:szCs w:val="16"/>
        </w:rPr>
        <w:t>Seller</w:t>
      </w:r>
      <w:r w:rsidRPr="005A04E7">
        <w:rPr>
          <w:b w:val="0"/>
          <w:i w:val="0"/>
          <w:sz w:val="16"/>
          <w:szCs w:val="16"/>
        </w:rPr>
        <w:t xml:space="preserve"> from meeting its contractual obligations and shall not b</w:t>
      </w:r>
      <w:r w:rsidR="00BA261C">
        <w:rPr>
          <w:b w:val="0"/>
          <w:i w:val="0"/>
          <w:sz w:val="16"/>
          <w:szCs w:val="16"/>
        </w:rPr>
        <w:t>e considered an excusable delay</w:t>
      </w:r>
      <w:r w:rsidRPr="005A04E7">
        <w:rPr>
          <w:b w:val="0"/>
          <w:i w:val="0"/>
          <w:sz w:val="16"/>
          <w:szCs w:val="16"/>
        </w:rPr>
        <w:t>.</w:t>
      </w:r>
    </w:p>
    <w:p w14:paraId="0EB7B71E" w14:textId="77777777" w:rsidR="005A04E7" w:rsidRPr="005A04E7" w:rsidRDefault="005A04E7" w:rsidP="005A04E7">
      <w:pPr>
        <w:pStyle w:val="Heading3"/>
        <w:spacing w:before="120" w:after="120"/>
        <w:rPr>
          <w:b w:val="0"/>
          <w:i w:val="0"/>
          <w:sz w:val="16"/>
          <w:szCs w:val="16"/>
        </w:rPr>
      </w:pPr>
      <w:r w:rsidRPr="005A04E7">
        <w:rPr>
          <w:b w:val="0"/>
          <w:i w:val="0"/>
          <w:sz w:val="16"/>
          <w:szCs w:val="16"/>
        </w:rPr>
        <w:t>(e)</w:t>
      </w:r>
      <w:r w:rsidRPr="005A04E7">
        <w:rPr>
          <w:b w:val="0"/>
          <w:i w:val="0"/>
          <w:sz w:val="16"/>
          <w:szCs w:val="16"/>
        </w:rPr>
        <w:tab/>
        <w:t xml:space="preserve">The </w:t>
      </w:r>
      <w:r w:rsidR="00BA261C">
        <w:rPr>
          <w:b w:val="0"/>
          <w:i w:val="0"/>
          <w:sz w:val="16"/>
          <w:szCs w:val="16"/>
        </w:rPr>
        <w:t xml:space="preserve">Navy </w:t>
      </w:r>
      <w:r w:rsidRPr="005A04E7">
        <w:rPr>
          <w:b w:val="0"/>
          <w:i w:val="0"/>
          <w:sz w:val="16"/>
          <w:szCs w:val="16"/>
        </w:rPr>
        <w:t>Safety Office points of contacts are as follows:</w:t>
      </w:r>
    </w:p>
    <w:p w14:paraId="38F8AF2C" w14:textId="77777777" w:rsidR="005A04E7" w:rsidRPr="005A04E7" w:rsidRDefault="005A04E7" w:rsidP="005A04E7">
      <w:pPr>
        <w:pStyle w:val="Heading3"/>
        <w:spacing w:before="120" w:after="120"/>
        <w:rPr>
          <w:b w:val="0"/>
          <w:i w:val="0"/>
          <w:sz w:val="16"/>
          <w:szCs w:val="16"/>
        </w:rPr>
      </w:pPr>
      <w:r w:rsidRPr="005A04E7">
        <w:rPr>
          <w:b w:val="0"/>
          <w:i w:val="0"/>
          <w:sz w:val="16"/>
          <w:szCs w:val="16"/>
        </w:rPr>
        <w:t>Name: Andres Quinones, Environmental Safety Program, Code 106</w:t>
      </w:r>
    </w:p>
    <w:p w14:paraId="37650A72" w14:textId="77777777" w:rsidR="005A04E7" w:rsidRPr="005A04E7" w:rsidRDefault="005A04E7" w:rsidP="005A04E7">
      <w:pPr>
        <w:pStyle w:val="Heading3"/>
        <w:spacing w:before="120" w:after="120"/>
        <w:rPr>
          <w:b w:val="0"/>
          <w:i w:val="0"/>
          <w:sz w:val="16"/>
          <w:szCs w:val="16"/>
        </w:rPr>
      </w:pPr>
      <w:r w:rsidRPr="005A04E7">
        <w:rPr>
          <w:b w:val="0"/>
          <w:i w:val="0"/>
          <w:sz w:val="16"/>
          <w:szCs w:val="16"/>
        </w:rPr>
        <w:t>Phone: 619-556-1056</w:t>
      </w:r>
    </w:p>
    <w:p w14:paraId="3A4E7AA0" w14:textId="77777777" w:rsidR="005A04E7" w:rsidRPr="005A04E7" w:rsidRDefault="005A04E7" w:rsidP="005A04E7">
      <w:pPr>
        <w:pStyle w:val="Heading3"/>
        <w:spacing w:before="120" w:after="120"/>
        <w:rPr>
          <w:b w:val="0"/>
          <w:i w:val="0"/>
          <w:sz w:val="16"/>
          <w:szCs w:val="16"/>
        </w:rPr>
      </w:pPr>
      <w:r w:rsidRPr="005A04E7">
        <w:rPr>
          <w:b w:val="0"/>
          <w:i w:val="0"/>
          <w:sz w:val="16"/>
          <w:szCs w:val="16"/>
        </w:rPr>
        <w:t>Email: andres.quinones@navy.mil</w:t>
      </w:r>
    </w:p>
    <w:p w14:paraId="6FC32357" w14:textId="77777777" w:rsidR="00B4505A" w:rsidRPr="005A04E7" w:rsidRDefault="00B4505A" w:rsidP="00B4505A">
      <w:pPr>
        <w:pStyle w:val="Heading3"/>
        <w:spacing w:before="120" w:after="120"/>
        <w:rPr>
          <w:i w:val="0"/>
          <w:color w:val="0070C0"/>
          <w:sz w:val="16"/>
          <w:szCs w:val="16"/>
        </w:rPr>
      </w:pPr>
      <w:r w:rsidRPr="00B4505A">
        <w:rPr>
          <w:i w:val="0"/>
          <w:color w:val="0070C0"/>
          <w:sz w:val="16"/>
          <w:szCs w:val="16"/>
        </w:rPr>
        <w:t xml:space="preserve">ACCESS TO DATA OR COMPUTER SOFTWARE WITH RESTRICTIVE MARKINGS (NAVSEA) (JAN 2019) </w:t>
      </w:r>
      <w:r w:rsidRPr="005A04E7">
        <w:rPr>
          <w:b w:val="0"/>
          <w:i w:val="0"/>
          <w:sz w:val="16"/>
          <w:szCs w:val="16"/>
        </w:rPr>
        <w:t>[</w:t>
      </w:r>
      <w:r w:rsidRPr="005A04E7">
        <w:rPr>
          <w:b w:val="0"/>
          <w:sz w:val="16"/>
          <w:szCs w:val="16"/>
        </w:rPr>
        <w:t>modified by Buyer</w:t>
      </w:r>
      <w:r w:rsidRPr="005A04E7">
        <w:rPr>
          <w:b w:val="0"/>
          <w:i w:val="0"/>
          <w:sz w:val="16"/>
          <w:szCs w:val="16"/>
        </w:rPr>
        <w:t>]</w:t>
      </w:r>
    </w:p>
    <w:p w14:paraId="2C2FAAEE" w14:textId="77777777" w:rsidR="00B4505A" w:rsidRPr="007C0C50" w:rsidRDefault="007C0C50" w:rsidP="007C0C50">
      <w:pPr>
        <w:pStyle w:val="Heading3"/>
        <w:spacing w:before="120" w:after="120"/>
        <w:rPr>
          <w:b w:val="0"/>
          <w:i w:val="0"/>
          <w:sz w:val="16"/>
          <w:szCs w:val="16"/>
        </w:rPr>
      </w:pPr>
      <w:r>
        <w:rPr>
          <w:b w:val="0"/>
          <w:i w:val="0"/>
          <w:sz w:val="16"/>
          <w:szCs w:val="16"/>
        </w:rPr>
        <w:t xml:space="preserve">(a)  </w:t>
      </w:r>
      <w:r w:rsidR="00B4505A" w:rsidRPr="007C0C50">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3BBD3CB6" w14:textId="77777777" w:rsidR="00B4505A" w:rsidRPr="007C0C50" w:rsidRDefault="007C0C50" w:rsidP="00B4505A">
      <w:pPr>
        <w:pStyle w:val="Heading3"/>
        <w:spacing w:before="120" w:after="120"/>
        <w:rPr>
          <w:b w:val="0"/>
          <w:i w:val="0"/>
          <w:sz w:val="16"/>
          <w:szCs w:val="16"/>
        </w:rPr>
      </w:pPr>
      <w:r>
        <w:rPr>
          <w:b w:val="0"/>
          <w:i w:val="0"/>
          <w:sz w:val="16"/>
          <w:szCs w:val="16"/>
        </w:rPr>
        <w:t xml:space="preserve">(b)  </w:t>
      </w:r>
      <w:r w:rsidR="00B4505A" w:rsidRPr="007C0C50">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00B4505A" w:rsidRPr="007C0C50">
        <w:rPr>
          <w:b w:val="0"/>
          <w:i w:val="0"/>
          <w:sz w:val="16"/>
          <w:szCs w:val="16"/>
        </w:rPr>
        <w:t>venturer</w:t>
      </w:r>
      <w:proofErr w:type="spellEnd"/>
      <w:r w:rsidR="00B4505A" w:rsidRPr="007C0C50">
        <w:rPr>
          <w:b w:val="0"/>
          <w:i w:val="0"/>
          <w:sz w:val="16"/>
          <w:szCs w:val="16"/>
        </w:rPr>
        <w:t>, affiliate, successor, or assign of Seller; and (5) reproduce the restrictive stamp, marking, or legend on each use of the data or software whether in whole or in part.</w:t>
      </w:r>
    </w:p>
    <w:p w14:paraId="65CEDA32" w14:textId="77777777" w:rsidR="00B4505A" w:rsidRPr="007C0C50" w:rsidRDefault="007C0C50" w:rsidP="00B4505A">
      <w:pPr>
        <w:pStyle w:val="Heading3"/>
        <w:spacing w:before="120" w:after="120"/>
        <w:rPr>
          <w:b w:val="0"/>
          <w:i w:val="0"/>
          <w:sz w:val="16"/>
          <w:szCs w:val="16"/>
        </w:rPr>
      </w:pPr>
      <w:r>
        <w:rPr>
          <w:b w:val="0"/>
          <w:i w:val="0"/>
          <w:sz w:val="16"/>
          <w:szCs w:val="16"/>
        </w:rPr>
        <w:t xml:space="preserve">(c)  </w:t>
      </w:r>
      <w:r w:rsidR="00B4505A" w:rsidRPr="007C0C50">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4B95A653" w14:textId="77777777" w:rsidR="00B4505A" w:rsidRPr="007C0C50" w:rsidRDefault="007C0C50" w:rsidP="00B4505A">
      <w:pPr>
        <w:pStyle w:val="Heading3"/>
        <w:spacing w:before="120" w:after="120"/>
        <w:rPr>
          <w:b w:val="0"/>
          <w:i w:val="0"/>
          <w:sz w:val="16"/>
          <w:szCs w:val="16"/>
        </w:rPr>
      </w:pPr>
      <w:r>
        <w:rPr>
          <w:b w:val="0"/>
          <w:i w:val="0"/>
          <w:sz w:val="16"/>
          <w:szCs w:val="16"/>
        </w:rPr>
        <w:t xml:space="preserve">(d)  </w:t>
      </w:r>
      <w:r w:rsidR="00B4505A" w:rsidRPr="007C0C50">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471AA926" w14:textId="77777777" w:rsidR="00B4505A" w:rsidRPr="007C0C50" w:rsidRDefault="007C0C50" w:rsidP="007C0C50">
      <w:pPr>
        <w:pStyle w:val="Heading3"/>
        <w:spacing w:before="120" w:after="120"/>
        <w:rPr>
          <w:b w:val="0"/>
          <w:i w:val="0"/>
          <w:sz w:val="16"/>
          <w:szCs w:val="16"/>
        </w:rPr>
      </w:pPr>
      <w:r>
        <w:rPr>
          <w:b w:val="0"/>
          <w:i w:val="0"/>
          <w:sz w:val="16"/>
          <w:szCs w:val="16"/>
        </w:rPr>
        <w:t xml:space="preserve">(e)  </w:t>
      </w:r>
      <w:r w:rsidR="00B4505A" w:rsidRPr="007C0C50">
        <w:rPr>
          <w:b w:val="0"/>
          <w:i w:val="0"/>
          <w:sz w:val="16"/>
          <w:szCs w:val="16"/>
        </w:rPr>
        <w:t>Seller shall include this requirement in subcontracts of any tier which involve access to information covered by paragraph (a), substituting "subcontractor" for "Seller" where appropriate.</w:t>
      </w:r>
    </w:p>
    <w:p w14:paraId="64D7FF54" w14:textId="77777777" w:rsidR="00B4505A" w:rsidRPr="007C0C50" w:rsidRDefault="007C0C50" w:rsidP="00797D13">
      <w:pPr>
        <w:pStyle w:val="Heading3"/>
        <w:spacing w:before="120" w:after="120"/>
        <w:rPr>
          <w:b w:val="0"/>
          <w:i w:val="0"/>
          <w:sz w:val="16"/>
          <w:szCs w:val="16"/>
        </w:rPr>
      </w:pPr>
      <w:r>
        <w:rPr>
          <w:b w:val="0"/>
          <w:i w:val="0"/>
          <w:sz w:val="16"/>
          <w:szCs w:val="16"/>
        </w:rPr>
        <w:t xml:space="preserve">(f)  </w:t>
      </w:r>
      <w:r w:rsidR="00B4505A" w:rsidRPr="007C0C50">
        <w:rPr>
          <w:b w:val="0"/>
          <w:i w:val="0"/>
          <w:sz w:val="16"/>
          <w:szCs w:val="16"/>
        </w:rPr>
        <w:t>Compliance with this requirement is a material requirement of this contract.</w:t>
      </w:r>
    </w:p>
    <w:p w14:paraId="4D6B2244" w14:textId="77777777" w:rsidR="00B4505A" w:rsidRDefault="00B4505A" w:rsidP="00797D13">
      <w:pPr>
        <w:pStyle w:val="Heading3"/>
        <w:spacing w:before="120" w:after="120"/>
        <w:rPr>
          <w:i w:val="0"/>
          <w:color w:val="0070C0"/>
          <w:sz w:val="16"/>
          <w:szCs w:val="16"/>
        </w:rPr>
      </w:pPr>
    </w:p>
    <w:p w14:paraId="220E61FF" w14:textId="77777777" w:rsidR="00797D13" w:rsidRPr="006F7753" w:rsidRDefault="00797D13" w:rsidP="00797D13">
      <w:pPr>
        <w:pStyle w:val="Heading3"/>
        <w:spacing w:before="120" w:after="120"/>
        <w:rPr>
          <w:b w:val="0"/>
          <w:i w:val="0"/>
          <w:sz w:val="16"/>
          <w:szCs w:val="16"/>
        </w:rPr>
      </w:pPr>
      <w:r w:rsidRPr="004D0E0E">
        <w:rPr>
          <w:i w:val="0"/>
          <w:color w:val="0070C0"/>
          <w:sz w:val="16"/>
          <w:szCs w:val="16"/>
        </w:rPr>
        <w:t>GOVERNMENT-INDUSTRY DATA EXCHANGE PROGRAM (</w:t>
      </w:r>
      <w:r>
        <w:rPr>
          <w:i w:val="0"/>
          <w:color w:val="0070C0"/>
          <w:sz w:val="16"/>
          <w:szCs w:val="16"/>
        </w:rPr>
        <w:t>DEC 2018</w:t>
      </w:r>
      <w:r w:rsidRPr="004D0E0E">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1CD23E91" w14:textId="77777777" w:rsidR="00797D13" w:rsidRPr="006F7753" w:rsidRDefault="00797D13" w:rsidP="00797D13">
      <w:pPr>
        <w:widowControl/>
        <w:spacing w:before="120" w:after="120"/>
        <w:jc w:val="both"/>
        <w:rPr>
          <w:sz w:val="16"/>
          <w:szCs w:val="16"/>
        </w:rPr>
      </w:pPr>
      <w:r w:rsidRPr="006F7753">
        <w:rPr>
          <w:sz w:val="16"/>
          <w:szCs w:val="16"/>
        </w:rPr>
        <w:t>(a)</w:t>
      </w:r>
      <w:r w:rsidRPr="006F7753">
        <w:rPr>
          <w:sz w:val="16"/>
          <w:szCs w:val="16"/>
        </w:rPr>
        <w:tab/>
        <w:t>Seller shall participate in the appropriate interchange of the Government-Industry Data Exchange Program (GIDEP) in accordance with NAVSEA S0300-B</w:t>
      </w:r>
      <w:r w:rsidR="00EF6494">
        <w:rPr>
          <w:sz w:val="16"/>
          <w:szCs w:val="16"/>
        </w:rPr>
        <w:t>T</w:t>
      </w:r>
      <w:r w:rsidRPr="006F7753">
        <w:rPr>
          <w:sz w:val="16"/>
          <w:szCs w:val="16"/>
        </w:rPr>
        <w:t>-</w:t>
      </w:r>
      <w:r w:rsidR="00EF6494">
        <w:rPr>
          <w:sz w:val="16"/>
          <w:szCs w:val="16"/>
        </w:rPr>
        <w:t>PRO</w:t>
      </w:r>
      <w:r w:rsidRPr="006F7753">
        <w:rPr>
          <w:sz w:val="16"/>
          <w:szCs w:val="16"/>
        </w:rPr>
        <w:t xml:space="preserve">-010.  </w:t>
      </w:r>
      <w:r w:rsidR="00EF6494">
        <w:rPr>
          <w:sz w:val="16"/>
          <w:szCs w:val="16"/>
        </w:rPr>
        <w:t>Seller shall submit information concerning critical or major nonconformances, as defined in FAR 46.407/DFARS 246.407, to the GIDEP information system.</w:t>
      </w:r>
      <w:r w:rsidRPr="006F7753">
        <w:rPr>
          <w:sz w:val="16"/>
          <w:szCs w:val="16"/>
        </w:rPr>
        <w:t>.</w:t>
      </w:r>
    </w:p>
    <w:p w14:paraId="48B70CBA" w14:textId="77777777" w:rsidR="00797D13" w:rsidRPr="00EF6494" w:rsidRDefault="00797D13" w:rsidP="00797D13">
      <w:pPr>
        <w:widowControl/>
        <w:spacing w:before="120" w:after="120"/>
        <w:jc w:val="both"/>
        <w:rPr>
          <w:sz w:val="16"/>
          <w:szCs w:val="16"/>
        </w:rPr>
      </w:pPr>
      <w:r w:rsidRPr="00EF6494">
        <w:rPr>
          <w:sz w:val="16"/>
          <w:szCs w:val="16"/>
        </w:rPr>
        <w:t>(b)</w:t>
      </w:r>
      <w:r w:rsidRPr="00EF6494">
        <w:rPr>
          <w:sz w:val="16"/>
          <w:szCs w:val="16"/>
        </w:rPr>
        <w:tab/>
        <w:t>Seller agrees to insert paragraph (a) of this requirement in any subcontract</w:t>
      </w:r>
      <w:r w:rsidR="00EF6494" w:rsidRPr="00EF6494">
        <w:rPr>
          <w:sz w:val="16"/>
          <w:szCs w:val="16"/>
        </w:rPr>
        <w:t xml:space="preserve">. </w:t>
      </w:r>
      <w:r w:rsidRPr="00EF6494">
        <w:rPr>
          <w:sz w:val="16"/>
          <w:szCs w:val="16"/>
        </w:rPr>
        <w:t>When so inserted, the word “Seller” shall be changed to “Subcontractor”.</w:t>
      </w:r>
    </w:p>
    <w:p w14:paraId="3170236C" w14:textId="77777777" w:rsidR="00EF6494" w:rsidRPr="00EF6494" w:rsidRDefault="00EF6494" w:rsidP="00797D13">
      <w:pPr>
        <w:widowControl/>
        <w:spacing w:before="120" w:after="120"/>
        <w:jc w:val="both"/>
        <w:rPr>
          <w:sz w:val="16"/>
          <w:szCs w:val="16"/>
        </w:rPr>
      </w:pPr>
      <w:r w:rsidRPr="00EF6494">
        <w:rPr>
          <w:sz w:val="16"/>
          <w:szCs w:val="16"/>
        </w:rPr>
        <w:t>(c)</w:t>
      </w:r>
      <w:r w:rsidRPr="00EF6494">
        <w:rPr>
          <w:sz w:val="16"/>
          <w:szCs w:val="16"/>
        </w:rPr>
        <w:tab/>
        <w:t>The Seller shall, whether it elects to insert paragraph (a) in a subcontract or not, verify that the subcontractor utilizes and provides feedback on any GIDEP data that may be pertinent to items of its manufacture.</w:t>
      </w:r>
    </w:p>
    <w:p w14:paraId="360BB6A2" w14:textId="77777777" w:rsidR="00797D13" w:rsidRPr="00EF6494" w:rsidRDefault="00EF6494" w:rsidP="00797D13">
      <w:pPr>
        <w:widowControl/>
        <w:jc w:val="both"/>
        <w:rPr>
          <w:sz w:val="16"/>
          <w:szCs w:val="16"/>
        </w:rPr>
      </w:pPr>
      <w:r>
        <w:rPr>
          <w:sz w:val="16"/>
          <w:szCs w:val="16"/>
        </w:rPr>
        <w:t>(d</w:t>
      </w:r>
      <w:r w:rsidR="00797D13" w:rsidRPr="00EF6494">
        <w:rPr>
          <w:sz w:val="16"/>
          <w:szCs w:val="16"/>
        </w:rPr>
        <w:t>)</w:t>
      </w:r>
      <w:r w:rsidR="00797D13" w:rsidRPr="00EF6494">
        <w:rPr>
          <w:sz w:val="16"/>
          <w:szCs w:val="16"/>
        </w:rPr>
        <w:tab/>
        <w:t>GIDEP materials, software and information are available without charge from:</w:t>
      </w:r>
    </w:p>
    <w:p w14:paraId="7A6A3ADE" w14:textId="77777777" w:rsidR="00797D13" w:rsidRPr="00EF6494" w:rsidRDefault="00797D13" w:rsidP="00797D13">
      <w:pPr>
        <w:widowControl/>
        <w:jc w:val="both"/>
        <w:rPr>
          <w:sz w:val="16"/>
          <w:szCs w:val="16"/>
        </w:rPr>
      </w:pPr>
    </w:p>
    <w:p w14:paraId="58614491" w14:textId="77777777" w:rsidR="00797D13" w:rsidRPr="006F7753" w:rsidRDefault="00797D13" w:rsidP="00797D13">
      <w:pPr>
        <w:widowControl/>
        <w:ind w:left="1080"/>
        <w:jc w:val="both"/>
        <w:rPr>
          <w:sz w:val="16"/>
          <w:szCs w:val="16"/>
        </w:rPr>
      </w:pPr>
      <w:r w:rsidRPr="006F7753">
        <w:rPr>
          <w:sz w:val="16"/>
          <w:szCs w:val="16"/>
        </w:rPr>
        <w:t>GIDEP</w:t>
      </w:r>
      <w:r w:rsidR="00EF6494">
        <w:rPr>
          <w:sz w:val="16"/>
          <w:szCs w:val="16"/>
        </w:rPr>
        <w:t xml:space="preserve"> Operations Center</w:t>
      </w:r>
    </w:p>
    <w:p w14:paraId="26905A80" w14:textId="77777777" w:rsidR="00797D13" w:rsidRPr="006F7753" w:rsidRDefault="00797D13" w:rsidP="00797D13">
      <w:pPr>
        <w:widowControl/>
        <w:ind w:left="1080"/>
        <w:jc w:val="both"/>
        <w:rPr>
          <w:sz w:val="16"/>
          <w:szCs w:val="16"/>
        </w:rPr>
      </w:pPr>
      <w:r w:rsidRPr="006F7753">
        <w:rPr>
          <w:sz w:val="16"/>
          <w:szCs w:val="16"/>
        </w:rPr>
        <w:t>P.O. Box 8000</w:t>
      </w:r>
    </w:p>
    <w:p w14:paraId="0AECA297" w14:textId="77777777" w:rsidR="00797D13" w:rsidRPr="006F7753" w:rsidRDefault="00797D13" w:rsidP="00797D13">
      <w:pPr>
        <w:widowControl/>
        <w:ind w:left="1080"/>
        <w:jc w:val="both"/>
        <w:rPr>
          <w:sz w:val="16"/>
          <w:szCs w:val="16"/>
        </w:rPr>
      </w:pPr>
      <w:r w:rsidRPr="006F7753">
        <w:rPr>
          <w:sz w:val="16"/>
          <w:szCs w:val="16"/>
        </w:rPr>
        <w:t>Corona, CA  92878-8000</w:t>
      </w:r>
    </w:p>
    <w:p w14:paraId="33263646" w14:textId="77777777" w:rsidR="00797D13" w:rsidRPr="006F7753" w:rsidRDefault="00797D13" w:rsidP="00797D13">
      <w:pPr>
        <w:widowControl/>
        <w:ind w:left="1080"/>
        <w:jc w:val="both"/>
        <w:rPr>
          <w:sz w:val="16"/>
          <w:szCs w:val="16"/>
        </w:rPr>
      </w:pPr>
      <w:r w:rsidRPr="006F7753">
        <w:rPr>
          <w:sz w:val="16"/>
          <w:szCs w:val="16"/>
        </w:rPr>
        <w:t>Phone:</w:t>
      </w:r>
      <w:r w:rsidRPr="006F7753">
        <w:rPr>
          <w:sz w:val="16"/>
          <w:szCs w:val="16"/>
        </w:rPr>
        <w:tab/>
        <w:t>(951) 898-3207</w:t>
      </w:r>
    </w:p>
    <w:p w14:paraId="5BFCF6D7" w14:textId="77777777" w:rsidR="00797D13" w:rsidRDefault="00797D13" w:rsidP="00797D13">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14:paraId="12968707" w14:textId="77777777" w:rsidR="00EF6494" w:rsidRPr="006F7753" w:rsidRDefault="00EF6494" w:rsidP="00797D13">
      <w:pPr>
        <w:widowControl/>
        <w:ind w:left="1080"/>
        <w:jc w:val="both"/>
        <w:rPr>
          <w:sz w:val="16"/>
          <w:szCs w:val="16"/>
          <w:lang w:val="de-DE"/>
        </w:rPr>
      </w:pPr>
      <w:r w:rsidRPr="00EF6494">
        <w:rPr>
          <w:sz w:val="16"/>
          <w:szCs w:val="16"/>
          <w:lang w:val="de-DE"/>
        </w:rPr>
        <w:t xml:space="preserve">Internet: </w:t>
      </w:r>
      <w:hyperlink r:id="rId8" w:history="1">
        <w:r w:rsidRPr="00D10FA1">
          <w:rPr>
            <w:rStyle w:val="Hyperlink"/>
            <w:sz w:val="16"/>
            <w:szCs w:val="16"/>
            <w:lang w:val="de-DE"/>
          </w:rPr>
          <w:t>http://www.gidep.org</w:t>
        </w:r>
      </w:hyperlink>
      <w:r>
        <w:rPr>
          <w:sz w:val="16"/>
          <w:szCs w:val="16"/>
          <w:lang w:val="de-DE"/>
        </w:rPr>
        <w:t xml:space="preserve"> </w:t>
      </w:r>
    </w:p>
    <w:p w14:paraId="33C6C0C1" w14:textId="77777777" w:rsidR="00A14339" w:rsidRPr="006F7753" w:rsidRDefault="00A14339" w:rsidP="00E2650E">
      <w:pPr>
        <w:spacing w:before="120" w:after="120"/>
        <w:jc w:val="both"/>
        <w:rPr>
          <w:b/>
          <w:sz w:val="16"/>
          <w:szCs w:val="16"/>
        </w:rPr>
      </w:pPr>
      <w:r w:rsidRPr="000E4D07">
        <w:rPr>
          <w:b/>
          <w:color w:val="0070C0"/>
          <w:sz w:val="16"/>
          <w:szCs w:val="16"/>
        </w:rPr>
        <w:t>EXTENSION OF COMMERCIAL WARRANTY (NAVSEA) (</w:t>
      </w:r>
      <w:r w:rsidR="00DF3AA5">
        <w:rPr>
          <w:b/>
          <w:color w:val="0070C0"/>
          <w:sz w:val="16"/>
          <w:szCs w:val="16"/>
        </w:rPr>
        <w:t>OCT 2018</w:t>
      </w:r>
      <w:r w:rsidRPr="000E4D07">
        <w:rPr>
          <w:b/>
          <w:color w:val="0070C0"/>
          <w:sz w:val="16"/>
          <w:szCs w:val="16"/>
        </w:rPr>
        <w:t>)</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14:paraId="6ADD8234" w14:textId="77777777"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14:paraId="4ED8F9C7" w14:textId="77777777" w:rsidR="00F41D1C" w:rsidRPr="00F41D1C" w:rsidRDefault="00F41D1C" w:rsidP="00F41D1C">
      <w:pPr>
        <w:spacing w:before="120" w:after="120"/>
        <w:jc w:val="both"/>
        <w:rPr>
          <w:b/>
          <w:color w:val="0070C0"/>
          <w:sz w:val="16"/>
          <w:szCs w:val="16"/>
        </w:rPr>
      </w:pPr>
      <w:r w:rsidRPr="00F41D1C">
        <w:rPr>
          <w:b/>
          <w:color w:val="0070C0"/>
          <w:sz w:val="16"/>
          <w:szCs w:val="16"/>
        </w:rPr>
        <w:t>HEAVY WEATHER PLAN (NAVSEA) (JUN 1999</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14:paraId="74F32EEA" w14:textId="77777777" w:rsidR="00F41D1C" w:rsidRPr="00F41D1C" w:rsidRDefault="00F41D1C" w:rsidP="00F41D1C">
      <w:pPr>
        <w:spacing w:before="120" w:after="120"/>
        <w:jc w:val="both"/>
        <w:rPr>
          <w:sz w:val="16"/>
          <w:szCs w:val="16"/>
        </w:rPr>
      </w:pPr>
      <w:r w:rsidRPr="00F41D1C">
        <w:rPr>
          <w:sz w:val="16"/>
          <w:szCs w:val="16"/>
        </w:rPr>
        <w:t xml:space="preserve">In order to ensure that Naval vessels and material are protected during gales, storms, hurricanes and destructive weather, the </w:t>
      </w:r>
      <w:r>
        <w:rPr>
          <w:sz w:val="16"/>
          <w:szCs w:val="16"/>
        </w:rPr>
        <w:t>Seller shall support Buyer’s preparation of a</w:t>
      </w:r>
      <w:r w:rsidRPr="00F41D1C">
        <w:rPr>
          <w:sz w:val="16"/>
          <w:szCs w:val="16"/>
        </w:rPr>
        <w:t xml:space="preserve"> written Heavy Weather Plan (HWP) which assigns responsibilities and prescribes actions to be taken on the approach of and during heavy weather conditions as delineated in SERMC Local Standard Item (LSI) 099-58SE.</w:t>
      </w:r>
    </w:p>
    <w:p w14:paraId="305BCF3B" w14:textId="77777777" w:rsidR="00F10B46" w:rsidRPr="00F41D1C" w:rsidRDefault="00F41D1C" w:rsidP="00F41D1C">
      <w:pPr>
        <w:spacing w:before="120" w:after="120"/>
        <w:jc w:val="both"/>
        <w:rPr>
          <w:sz w:val="16"/>
          <w:szCs w:val="16"/>
        </w:rPr>
      </w:pPr>
      <w:r w:rsidRPr="00F41D1C">
        <w:rPr>
          <w:sz w:val="16"/>
          <w:szCs w:val="16"/>
        </w:rPr>
        <w:lastRenderedPageBreak/>
        <w:t xml:space="preserve">In the event the Supervisor directs the </w:t>
      </w:r>
      <w:r>
        <w:rPr>
          <w:sz w:val="16"/>
          <w:szCs w:val="16"/>
        </w:rPr>
        <w:t>Buyer</w:t>
      </w:r>
      <w:r w:rsidRPr="00F41D1C">
        <w:rPr>
          <w:sz w:val="16"/>
          <w:szCs w:val="16"/>
        </w:rPr>
        <w:t xml:space="preserve"> to implement the HWP pursuant to LSI 099-58SE the </w:t>
      </w:r>
      <w:r>
        <w:rPr>
          <w:sz w:val="16"/>
          <w:szCs w:val="16"/>
        </w:rPr>
        <w:t>Seller</w:t>
      </w:r>
      <w:r w:rsidRPr="00F41D1C">
        <w:rPr>
          <w:sz w:val="16"/>
          <w:szCs w:val="16"/>
        </w:rPr>
        <w:t xml:space="preserve"> may submit to </w:t>
      </w:r>
      <w:r>
        <w:rPr>
          <w:sz w:val="16"/>
          <w:szCs w:val="16"/>
        </w:rPr>
        <w:t>Buyer</w:t>
      </w:r>
      <w:r w:rsidRPr="00F41D1C">
        <w:rPr>
          <w:sz w:val="16"/>
          <w:szCs w:val="16"/>
        </w:rPr>
        <w:t xml:space="preserve"> a request for reimbursement for costs resulting from such actions together with any documentation that the Contracting Officer may reasonably require. </w:t>
      </w:r>
    </w:p>
    <w:p w14:paraId="4D29C69A" w14:textId="77777777" w:rsidR="00E5574B" w:rsidRPr="006F7753" w:rsidRDefault="00E5574B" w:rsidP="00E72104">
      <w:pPr>
        <w:spacing w:before="120" w:after="120"/>
        <w:jc w:val="both"/>
        <w:rPr>
          <w:b/>
          <w:sz w:val="16"/>
          <w:szCs w:val="16"/>
        </w:rPr>
      </w:pPr>
      <w:r w:rsidRPr="00F36CCB">
        <w:rPr>
          <w:b/>
          <w:color w:val="0070C0"/>
          <w:sz w:val="16"/>
          <w:szCs w:val="16"/>
        </w:rPr>
        <w:t xml:space="preserve">INFORMATION AND </w:t>
      </w:r>
      <w:r w:rsidR="00751C48" w:rsidRPr="00F36CCB">
        <w:rPr>
          <w:b/>
          <w:color w:val="0070C0"/>
          <w:sz w:val="16"/>
          <w:szCs w:val="16"/>
        </w:rPr>
        <w:t>DATA FURNISHED BY THE GOVERNMENT--BASIC</w:t>
      </w:r>
      <w:r w:rsidRPr="00F36CCB">
        <w:rPr>
          <w:b/>
          <w:color w:val="0070C0"/>
          <w:sz w:val="16"/>
          <w:szCs w:val="16"/>
        </w:rPr>
        <w:t xml:space="preserve"> (NAVSEA) (</w:t>
      </w:r>
      <w:r w:rsidR="00751C48" w:rsidRPr="00F36CCB">
        <w:rPr>
          <w:b/>
          <w:color w:val="0070C0"/>
          <w:sz w:val="16"/>
          <w:szCs w:val="16"/>
        </w:rPr>
        <w:t>MAY 201</w:t>
      </w:r>
      <w:r w:rsidRPr="00F36CCB">
        <w:rPr>
          <w:b/>
          <w:color w:val="0070C0"/>
          <w:sz w:val="16"/>
          <w:szCs w:val="16"/>
        </w:rPr>
        <w:t>9)</w:t>
      </w:r>
      <w:r w:rsidR="0093261B" w:rsidRPr="00F36CCB">
        <w:rPr>
          <w:i/>
          <w:sz w:val="16"/>
          <w:szCs w:val="16"/>
        </w:rPr>
        <w:t xml:space="preserve"> </w:t>
      </w:r>
      <w:r w:rsidR="0093261B" w:rsidRPr="00F36CCB">
        <w:rPr>
          <w:b/>
          <w:sz w:val="16"/>
          <w:szCs w:val="16"/>
        </w:rPr>
        <w:t>[</w:t>
      </w:r>
      <w:r w:rsidR="0093261B" w:rsidRPr="00F36CCB">
        <w:rPr>
          <w:i/>
          <w:sz w:val="16"/>
          <w:szCs w:val="16"/>
        </w:rPr>
        <w:t xml:space="preserve">Modified by </w:t>
      </w:r>
      <w:r w:rsidR="009510FF" w:rsidRPr="00F36CCB">
        <w:rPr>
          <w:i/>
          <w:sz w:val="16"/>
          <w:szCs w:val="16"/>
        </w:rPr>
        <w:t>Buyer</w:t>
      </w:r>
      <w:r w:rsidR="0093261B" w:rsidRPr="00F36CCB">
        <w:rPr>
          <w:b/>
          <w:sz w:val="16"/>
          <w:szCs w:val="16"/>
        </w:rPr>
        <w:t>]</w:t>
      </w:r>
    </w:p>
    <w:p w14:paraId="56B4D650" w14:textId="77777777" w:rsidR="00202C8C" w:rsidRPr="006F7753" w:rsidRDefault="00751C48" w:rsidP="003D3DC0">
      <w:pPr>
        <w:pStyle w:val="BodyText"/>
        <w:numPr>
          <w:ilvl w:val="0"/>
          <w:numId w:val="3"/>
        </w:numPr>
        <w:spacing w:before="120" w:after="120"/>
        <w:ind w:left="120" w:hanging="120"/>
        <w:jc w:val="both"/>
        <w:rPr>
          <w:b w:val="0"/>
          <w:i w:val="0"/>
          <w:sz w:val="16"/>
          <w:szCs w:val="16"/>
        </w:rPr>
      </w:pPr>
      <w:r>
        <w:rPr>
          <w:b w:val="0"/>
          <w:i w:val="0"/>
          <w:sz w:val="16"/>
          <w:szCs w:val="16"/>
          <w:u w:val="single" w:color="000000"/>
        </w:rPr>
        <w:t>Contract S</w:t>
      </w:r>
      <w:r w:rsidR="00E5574B" w:rsidRPr="006F7753">
        <w:rPr>
          <w:b w:val="0"/>
          <w:i w:val="0"/>
          <w:sz w:val="16"/>
          <w:szCs w:val="16"/>
          <w:u w:val="single" w:color="000000"/>
        </w:rPr>
        <w:t>pecifications</w:t>
      </w:r>
      <w:r w:rsidR="00E5574B" w:rsidRPr="006F7753">
        <w:rPr>
          <w:b w:val="0"/>
          <w:i w:val="0"/>
          <w:sz w:val="16"/>
          <w:szCs w:val="16"/>
        </w:rPr>
        <w:t>.</w:t>
      </w:r>
      <w:r w:rsidR="0093261B" w:rsidRPr="006F7753">
        <w:rPr>
          <w:b w:val="0"/>
          <w:i w:val="0"/>
          <w:sz w:val="16"/>
          <w:szCs w:val="16"/>
        </w:rPr>
        <w:t xml:space="preserve">  </w:t>
      </w:r>
      <w:r w:rsidR="00F92365" w:rsidRPr="00F92365">
        <w:rPr>
          <w:b w:val="0"/>
          <w:i w:val="0"/>
          <w:sz w:val="16"/>
          <w:szCs w:val="16"/>
        </w:rPr>
        <w:t xml:space="preserve"> </w:t>
      </w:r>
      <w:r w:rsidR="00F92365" w:rsidRPr="00AC4F85">
        <w:rPr>
          <w:b w:val="0"/>
          <w:i w:val="0"/>
          <w:sz w:val="16"/>
          <w:szCs w:val="16"/>
        </w:rPr>
        <w:t xml:space="preserve">Buyer will furnish the Buyer-generated purchase specifications applicable to the Contract Work; however, Seller is responsible for obtaining MILSPEC documents </w:t>
      </w:r>
      <w:r>
        <w:rPr>
          <w:b w:val="0"/>
          <w:i w:val="0"/>
          <w:sz w:val="16"/>
          <w:szCs w:val="16"/>
        </w:rPr>
        <w:t xml:space="preserve">and other documentation </w:t>
      </w:r>
      <w:r w:rsidR="00F92365" w:rsidRPr="00AC4F85">
        <w:rPr>
          <w:b w:val="0"/>
          <w:i w:val="0"/>
          <w:sz w:val="16"/>
          <w:szCs w:val="16"/>
        </w:rPr>
        <w:t>as described in paragraph (e) below.</w:t>
      </w:r>
    </w:p>
    <w:p w14:paraId="728EA921" w14:textId="77777777" w:rsidR="00E5574B" w:rsidRPr="006F7753" w:rsidRDefault="00751C48" w:rsidP="003D3DC0">
      <w:pPr>
        <w:pStyle w:val="BodyText"/>
        <w:numPr>
          <w:ilvl w:val="0"/>
          <w:numId w:val="3"/>
        </w:numPr>
        <w:spacing w:before="120" w:after="120"/>
        <w:ind w:firstLine="0"/>
        <w:jc w:val="both"/>
        <w:rPr>
          <w:b w:val="0"/>
          <w:i w:val="0"/>
          <w:sz w:val="16"/>
          <w:szCs w:val="16"/>
        </w:rPr>
      </w:pPr>
      <w:r>
        <w:rPr>
          <w:b w:val="0"/>
          <w:i w:val="0"/>
          <w:sz w:val="16"/>
          <w:szCs w:val="16"/>
          <w:u w:val="single" w:color="000000"/>
        </w:rPr>
        <w:t xml:space="preserve">Contract </w:t>
      </w:r>
      <w:r w:rsidR="00E5574B" w:rsidRPr="006F7753">
        <w:rPr>
          <w:b w:val="0"/>
          <w:i w:val="0"/>
          <w:sz w:val="16"/>
          <w:szCs w:val="16"/>
          <w:u w:val="single" w:color="000000"/>
        </w:rPr>
        <w:t>Drawings and Data</w:t>
      </w:r>
      <w:r w:rsidR="00E5574B" w:rsidRPr="006F7753">
        <w:rPr>
          <w:b w:val="0"/>
          <w:i w:val="0"/>
          <w:sz w:val="16"/>
          <w:szCs w:val="16"/>
        </w:rPr>
        <w:t xml:space="preserve">. </w:t>
      </w:r>
      <w:r w:rsidR="00AE000E">
        <w:rPr>
          <w:b w:val="0"/>
          <w:i w:val="0"/>
          <w:sz w:val="16"/>
          <w:szCs w:val="16"/>
        </w:rPr>
        <w:t xml:space="preserve"> </w:t>
      </w:r>
      <w:r w:rsidR="009510FF" w:rsidRPr="00F92365">
        <w:rPr>
          <w:b w:val="0"/>
          <w:i w:val="0"/>
          <w:sz w:val="16"/>
          <w:szCs w:val="16"/>
        </w:rPr>
        <w:t>Buyer</w:t>
      </w:r>
      <w:r w:rsidR="0093261B" w:rsidRPr="006F7753">
        <w:rPr>
          <w:b w:val="0"/>
          <w:i w:val="0"/>
          <w:sz w:val="16"/>
          <w:szCs w:val="16"/>
        </w:rPr>
        <w:t xml:space="preserve"> </w:t>
      </w:r>
      <w:r w:rsidR="00E5574B" w:rsidRPr="006F7753">
        <w:rPr>
          <w:b w:val="0"/>
          <w:i w:val="0"/>
          <w:sz w:val="16"/>
          <w:szCs w:val="16"/>
        </w:rPr>
        <w:t xml:space="preserve">will furnish </w:t>
      </w:r>
      <w:r>
        <w:rPr>
          <w:b w:val="0"/>
          <w:i w:val="0"/>
          <w:sz w:val="16"/>
          <w:szCs w:val="16"/>
        </w:rPr>
        <w:t xml:space="preserve">contract </w:t>
      </w:r>
      <w:r w:rsidR="00E5574B" w:rsidRPr="006F7753">
        <w:rPr>
          <w:b w:val="0"/>
          <w:i w:val="0"/>
          <w:sz w:val="16"/>
          <w:szCs w:val="16"/>
        </w:rPr>
        <w:t xml:space="preserve">drawings, design agent drawings, ship construction drawings, and/or other design or alteration data cited in </w:t>
      </w:r>
      <w:r w:rsidR="00F92365">
        <w:rPr>
          <w:b w:val="0"/>
          <w:i w:val="0"/>
          <w:sz w:val="16"/>
          <w:szCs w:val="16"/>
        </w:rPr>
        <w:t xml:space="preserve">the Buyer-generated </w:t>
      </w:r>
      <w:r w:rsidR="009510FF" w:rsidRPr="006F7753">
        <w:rPr>
          <w:b w:val="0"/>
          <w:i w:val="0"/>
          <w:sz w:val="16"/>
          <w:szCs w:val="16"/>
        </w:rPr>
        <w:t>s</w:t>
      </w:r>
      <w:r w:rsidR="00E5574B" w:rsidRPr="006F7753">
        <w:rPr>
          <w:b w:val="0"/>
          <w:i w:val="0"/>
          <w:sz w:val="16"/>
          <w:szCs w:val="16"/>
        </w:rPr>
        <w:t>pecification as mandatory for use or for performance.</w:t>
      </w:r>
    </w:p>
    <w:p w14:paraId="65FB50AB" w14:textId="77777777" w:rsidR="00E5574B" w:rsidRPr="00751C48" w:rsidRDefault="00E5574B" w:rsidP="003D3DC0">
      <w:pPr>
        <w:pStyle w:val="BodyText"/>
        <w:numPr>
          <w:ilvl w:val="0"/>
          <w:numId w:val="3"/>
        </w:numPr>
        <w:spacing w:before="120" w:after="120"/>
        <w:ind w:firstLine="0"/>
        <w:jc w:val="both"/>
        <w:rPr>
          <w:b w:val="0"/>
          <w:i w:val="0"/>
          <w:sz w:val="16"/>
          <w:szCs w:val="16"/>
        </w:rPr>
      </w:pPr>
      <w:r w:rsidRPr="00751C48">
        <w:rPr>
          <w:b w:val="0"/>
          <w:i w:val="0"/>
          <w:sz w:val="16"/>
          <w:szCs w:val="16"/>
          <w:u w:val="single" w:color="000000"/>
        </w:rPr>
        <w:t>Government Furnished Information (GFI)</w:t>
      </w:r>
      <w:r w:rsidRPr="00751C48">
        <w:rPr>
          <w:b w:val="0"/>
          <w:i w:val="0"/>
          <w:sz w:val="16"/>
          <w:szCs w:val="16"/>
        </w:rPr>
        <w:t xml:space="preserve">. </w:t>
      </w:r>
      <w:r w:rsidR="002D2A43" w:rsidRPr="00751C48">
        <w:rPr>
          <w:b w:val="0"/>
          <w:i w:val="0"/>
          <w:sz w:val="16"/>
          <w:szCs w:val="16"/>
        </w:rPr>
        <w:t xml:space="preserve"> </w:t>
      </w:r>
      <w:r w:rsidRPr="00751C48">
        <w:rPr>
          <w:b w:val="0"/>
          <w:i w:val="0"/>
          <w:sz w:val="16"/>
          <w:szCs w:val="16"/>
        </w:rPr>
        <w:t xml:space="preserve">GFI is defined as that information essential for the installation, test, operation, and interface support of all Government Furnished Material enumerated </w:t>
      </w:r>
      <w:r w:rsidR="00751C48" w:rsidRPr="00751C48">
        <w:rPr>
          <w:b w:val="0"/>
          <w:i w:val="0"/>
          <w:sz w:val="16"/>
          <w:szCs w:val="16"/>
        </w:rPr>
        <w:t>in the Buyer-generated purchase specifications</w:t>
      </w:r>
      <w:r w:rsidRPr="00751C48">
        <w:rPr>
          <w:b w:val="0"/>
          <w:i w:val="0"/>
          <w:sz w:val="16"/>
          <w:szCs w:val="16"/>
        </w:rPr>
        <w:t xml:space="preserve">. </w:t>
      </w:r>
      <w:r w:rsidR="00AE000E" w:rsidRPr="00751C48">
        <w:rPr>
          <w:b w:val="0"/>
          <w:i w:val="0"/>
          <w:sz w:val="16"/>
          <w:szCs w:val="16"/>
        </w:rPr>
        <w:t xml:space="preserve"> </w:t>
      </w:r>
      <w:r w:rsidR="00751C48" w:rsidRPr="00751C48">
        <w:rPr>
          <w:b w:val="0"/>
          <w:i w:val="0"/>
          <w:sz w:val="16"/>
          <w:szCs w:val="16"/>
        </w:rPr>
        <w:t>Buyer</w:t>
      </w:r>
      <w:r w:rsidRPr="00751C48">
        <w:rPr>
          <w:b w:val="0"/>
          <w:i w:val="0"/>
          <w:sz w:val="16"/>
          <w:szCs w:val="16"/>
        </w:rPr>
        <w:t xml:space="preserve"> shall furnish only the GFI identified </w:t>
      </w:r>
      <w:r w:rsidR="00751C48" w:rsidRPr="00751C48">
        <w:rPr>
          <w:b w:val="0"/>
          <w:i w:val="0"/>
          <w:sz w:val="16"/>
          <w:szCs w:val="16"/>
        </w:rPr>
        <w:t>in Buyer-generated purchase specifications</w:t>
      </w:r>
      <w:r w:rsidRPr="00751C48">
        <w:rPr>
          <w:b w:val="0"/>
          <w:i w:val="0"/>
          <w:sz w:val="16"/>
          <w:szCs w:val="16"/>
        </w:rPr>
        <w:t>.</w:t>
      </w:r>
      <w:r w:rsidR="00AE000E" w:rsidRPr="00751C48">
        <w:rPr>
          <w:b w:val="0"/>
          <w:i w:val="0"/>
          <w:sz w:val="16"/>
          <w:szCs w:val="16"/>
        </w:rPr>
        <w:t xml:space="preserve"> </w:t>
      </w:r>
      <w:r w:rsidRPr="00751C48">
        <w:rPr>
          <w:b w:val="0"/>
          <w:i w:val="0"/>
          <w:sz w:val="16"/>
          <w:szCs w:val="16"/>
        </w:rPr>
        <w:t xml:space="preserve"> The GFI furnished to </w:t>
      </w:r>
      <w:r w:rsidR="009510FF" w:rsidRPr="00751C48">
        <w:rPr>
          <w:b w:val="0"/>
          <w:i w:val="0"/>
          <w:sz w:val="16"/>
          <w:szCs w:val="16"/>
        </w:rPr>
        <w:t>Buyer</w:t>
      </w:r>
      <w:r w:rsidR="005D3CDE" w:rsidRPr="00751C48">
        <w:rPr>
          <w:b w:val="0"/>
          <w:i w:val="0"/>
          <w:sz w:val="16"/>
          <w:szCs w:val="16"/>
        </w:rPr>
        <w:t xml:space="preserve">, who in turn may furnish the GFI to </w:t>
      </w:r>
      <w:r w:rsidR="0093261B" w:rsidRPr="00751C48">
        <w:rPr>
          <w:b w:val="0"/>
          <w:i w:val="0"/>
          <w:sz w:val="16"/>
          <w:szCs w:val="16"/>
        </w:rPr>
        <w:t>Seller</w:t>
      </w:r>
      <w:r w:rsidR="005D3CDE" w:rsidRPr="00751C48">
        <w:rPr>
          <w:b w:val="0"/>
          <w:i w:val="0"/>
          <w:sz w:val="16"/>
          <w:szCs w:val="16"/>
        </w:rPr>
        <w:t>,</w:t>
      </w:r>
      <w:r w:rsidR="0093261B" w:rsidRPr="00751C48">
        <w:rPr>
          <w:b w:val="0"/>
          <w:i w:val="0"/>
          <w:sz w:val="16"/>
          <w:szCs w:val="16"/>
        </w:rPr>
        <w:t xml:space="preserve"> </w:t>
      </w:r>
      <w:r w:rsidRPr="00751C48">
        <w:rPr>
          <w:b w:val="0"/>
          <w:i w:val="0"/>
          <w:sz w:val="16"/>
          <w:szCs w:val="16"/>
        </w:rPr>
        <w:t xml:space="preserve">need not be in any particular format. </w:t>
      </w:r>
      <w:r w:rsidR="00AE000E" w:rsidRPr="00751C48">
        <w:rPr>
          <w:b w:val="0"/>
          <w:i w:val="0"/>
          <w:sz w:val="16"/>
          <w:szCs w:val="16"/>
        </w:rPr>
        <w:t xml:space="preserve"> </w:t>
      </w:r>
      <w:r w:rsidRPr="00751C48">
        <w:rPr>
          <w:b w:val="0"/>
          <w:i w:val="0"/>
          <w:sz w:val="16"/>
          <w:szCs w:val="16"/>
        </w:rPr>
        <w:t>Further, the Government reserves the right to revise the listing of GFI</w:t>
      </w:r>
      <w:r w:rsidR="00751C48" w:rsidRPr="00751C48">
        <w:rPr>
          <w:b w:val="0"/>
          <w:i w:val="0"/>
          <w:sz w:val="16"/>
          <w:szCs w:val="16"/>
        </w:rPr>
        <w:t xml:space="preserve">. </w:t>
      </w:r>
      <w:r w:rsidRPr="00751C48">
        <w:rPr>
          <w:b w:val="0"/>
          <w:i w:val="0"/>
          <w:sz w:val="16"/>
          <w:szCs w:val="16"/>
        </w:rPr>
        <w:t xml:space="preserve">If any action taken by the </w:t>
      </w:r>
      <w:r w:rsidR="0093261B" w:rsidRPr="00751C48">
        <w:rPr>
          <w:b w:val="0"/>
          <w:i w:val="0"/>
          <w:sz w:val="16"/>
          <w:szCs w:val="16"/>
        </w:rPr>
        <w:t xml:space="preserve">Government’s </w:t>
      </w:r>
      <w:r w:rsidRPr="00751C48">
        <w:rPr>
          <w:b w:val="0"/>
          <w:i w:val="0"/>
          <w:sz w:val="16"/>
          <w:szCs w:val="16"/>
        </w:rPr>
        <w:t>Contracting Officer pursuant to subparagraph</w:t>
      </w:r>
      <w:r w:rsidR="00751C48">
        <w:rPr>
          <w:b w:val="0"/>
          <w:i w:val="0"/>
          <w:sz w:val="16"/>
          <w:szCs w:val="16"/>
        </w:rPr>
        <w:t xml:space="preserve"> such revision</w:t>
      </w:r>
      <w:r w:rsidRPr="00751C48">
        <w:rPr>
          <w:b w:val="0"/>
          <w:i w:val="0"/>
          <w:sz w:val="16"/>
          <w:szCs w:val="16"/>
        </w:rPr>
        <w:t xml:space="preserve"> causes an increase or decrease in the costs of, or the time required for, performance of any part of the </w:t>
      </w:r>
      <w:r w:rsidR="00D23BD4" w:rsidRPr="00751C48">
        <w:rPr>
          <w:b w:val="0"/>
          <w:i w:val="0"/>
          <w:sz w:val="16"/>
          <w:szCs w:val="16"/>
        </w:rPr>
        <w:t>Contract W</w:t>
      </w:r>
      <w:r w:rsidRPr="00751C48">
        <w:rPr>
          <w:b w:val="0"/>
          <w:i w:val="0"/>
          <w:sz w:val="16"/>
          <w:szCs w:val="16"/>
        </w:rPr>
        <w:t xml:space="preserve">ork under this </w:t>
      </w:r>
      <w:r w:rsidR="0093261B" w:rsidRPr="00751C48">
        <w:rPr>
          <w:b w:val="0"/>
          <w:i w:val="0"/>
          <w:sz w:val="16"/>
          <w:szCs w:val="16"/>
        </w:rPr>
        <w:t>C</w:t>
      </w:r>
      <w:r w:rsidRPr="00751C48">
        <w:rPr>
          <w:b w:val="0"/>
          <w:i w:val="0"/>
          <w:sz w:val="16"/>
          <w:szCs w:val="16"/>
        </w:rPr>
        <w:t xml:space="preserve">ontract, </w:t>
      </w:r>
      <w:r w:rsidR="0093261B" w:rsidRPr="00751C48">
        <w:rPr>
          <w:b w:val="0"/>
          <w:i w:val="0"/>
          <w:sz w:val="16"/>
          <w:szCs w:val="16"/>
        </w:rPr>
        <w:t xml:space="preserve">Seller </w:t>
      </w:r>
      <w:r w:rsidRPr="00751C48">
        <w:rPr>
          <w:b w:val="0"/>
          <w:i w:val="0"/>
          <w:sz w:val="16"/>
          <w:szCs w:val="16"/>
        </w:rPr>
        <w:t xml:space="preserve">may be entitled to an equitable adjustment in the </w:t>
      </w:r>
      <w:r w:rsidR="00573C29" w:rsidRPr="00751C48">
        <w:rPr>
          <w:b w:val="0"/>
          <w:i w:val="0"/>
          <w:sz w:val="16"/>
          <w:szCs w:val="16"/>
        </w:rPr>
        <w:t>C</w:t>
      </w:r>
      <w:r w:rsidRPr="00751C48">
        <w:rPr>
          <w:b w:val="0"/>
          <w:i w:val="0"/>
          <w:sz w:val="16"/>
          <w:szCs w:val="16"/>
        </w:rPr>
        <w:t xml:space="preserve">ontract </w:t>
      </w:r>
      <w:r w:rsidR="00573C29" w:rsidRPr="00751C48">
        <w:rPr>
          <w:b w:val="0"/>
          <w:i w:val="0"/>
          <w:sz w:val="16"/>
          <w:szCs w:val="16"/>
        </w:rPr>
        <w:t>P</w:t>
      </w:r>
      <w:r w:rsidRPr="00751C48">
        <w:rPr>
          <w:b w:val="0"/>
          <w:i w:val="0"/>
          <w:sz w:val="16"/>
          <w:szCs w:val="16"/>
        </w:rPr>
        <w:t xml:space="preserve">rice and delivery schedule in accordance with the procedures provided for in the clause of this </w:t>
      </w:r>
      <w:r w:rsidR="0093261B" w:rsidRPr="00751C48">
        <w:rPr>
          <w:b w:val="0"/>
          <w:i w:val="0"/>
          <w:sz w:val="16"/>
          <w:szCs w:val="16"/>
        </w:rPr>
        <w:t>C</w:t>
      </w:r>
      <w:r w:rsidRPr="00751C48">
        <w:rPr>
          <w:b w:val="0"/>
          <w:i w:val="0"/>
          <w:sz w:val="16"/>
          <w:szCs w:val="16"/>
        </w:rPr>
        <w:t xml:space="preserve">ontract entitled </w:t>
      </w:r>
      <w:r w:rsidR="00A574A0" w:rsidRPr="00751C48">
        <w:rPr>
          <w:b w:val="0"/>
          <w:i w:val="0"/>
          <w:sz w:val="16"/>
          <w:szCs w:val="16"/>
        </w:rPr>
        <w:t>“</w:t>
      </w:r>
      <w:r w:rsidRPr="00751C48">
        <w:rPr>
          <w:b w:val="0"/>
          <w:i w:val="0"/>
          <w:sz w:val="16"/>
          <w:szCs w:val="16"/>
        </w:rPr>
        <w:t>CHANGES--FIXED-PRICE</w:t>
      </w:r>
      <w:r w:rsidR="00A574A0" w:rsidRPr="00751C48">
        <w:rPr>
          <w:b w:val="0"/>
          <w:i w:val="0"/>
          <w:sz w:val="16"/>
          <w:szCs w:val="16"/>
        </w:rPr>
        <w:t>”</w:t>
      </w:r>
      <w:r w:rsidRPr="00751C48">
        <w:rPr>
          <w:b w:val="0"/>
          <w:i w:val="0"/>
          <w:sz w:val="16"/>
          <w:szCs w:val="16"/>
        </w:rPr>
        <w:t xml:space="preserve"> (FAR 52.243-1).</w:t>
      </w:r>
    </w:p>
    <w:p w14:paraId="7552AFB9" w14:textId="77777777" w:rsidR="00E5574B" w:rsidRPr="006330E2" w:rsidRDefault="00E5574B" w:rsidP="003D3DC0">
      <w:pPr>
        <w:pStyle w:val="BodyText"/>
        <w:numPr>
          <w:ilvl w:val="0"/>
          <w:numId w:val="3"/>
        </w:numPr>
        <w:spacing w:before="120" w:after="120"/>
        <w:ind w:firstLine="0"/>
        <w:jc w:val="both"/>
        <w:rPr>
          <w:b w:val="0"/>
          <w:i w:val="0"/>
          <w:sz w:val="16"/>
          <w:szCs w:val="16"/>
        </w:rPr>
      </w:pPr>
      <w:r w:rsidRPr="006330E2">
        <w:rPr>
          <w:b w:val="0"/>
          <w:i w:val="0"/>
          <w:sz w:val="16"/>
          <w:szCs w:val="16"/>
        </w:rPr>
        <w:t xml:space="preserve">Except for the information and data specified by paragraphs (a), (b), and (c) above, the </w:t>
      </w:r>
      <w:r w:rsidR="00C87ABD">
        <w:rPr>
          <w:b w:val="0"/>
          <w:i w:val="0"/>
          <w:sz w:val="16"/>
          <w:szCs w:val="16"/>
        </w:rPr>
        <w:t xml:space="preserve">Buyer and </w:t>
      </w:r>
      <w:r w:rsidRPr="006330E2">
        <w:rPr>
          <w:b w:val="0"/>
          <w:i w:val="0"/>
          <w:sz w:val="16"/>
          <w:szCs w:val="16"/>
        </w:rPr>
        <w:t xml:space="preserve">Government will not be obligated to furnish </w:t>
      </w:r>
      <w:r w:rsidR="0093261B" w:rsidRPr="006330E2">
        <w:rPr>
          <w:b w:val="0"/>
          <w:i w:val="0"/>
          <w:sz w:val="16"/>
          <w:szCs w:val="16"/>
        </w:rPr>
        <w:t xml:space="preserve">Seller with </w:t>
      </w:r>
      <w:r w:rsidRPr="006330E2">
        <w:rPr>
          <w:b w:val="0"/>
          <w:i w:val="0"/>
          <w:sz w:val="16"/>
          <w:szCs w:val="16"/>
        </w:rPr>
        <w:t xml:space="preserve">any specification, standard, drawing, technical documentation, or other publication, notwithstanding anything to the contrary in the </w:t>
      </w:r>
      <w:r w:rsidR="001F4A4E" w:rsidRPr="006330E2">
        <w:rPr>
          <w:b w:val="0"/>
          <w:i w:val="0"/>
          <w:sz w:val="16"/>
          <w:szCs w:val="16"/>
        </w:rPr>
        <w:t>s</w:t>
      </w:r>
      <w:r w:rsidRPr="006330E2">
        <w:rPr>
          <w:b w:val="0"/>
          <w:i w:val="0"/>
          <w:sz w:val="16"/>
          <w:szCs w:val="16"/>
        </w:rPr>
        <w:t xml:space="preserve">pecifications, the GFI listed </w:t>
      </w:r>
      <w:r w:rsidR="00C87ABD">
        <w:rPr>
          <w:b w:val="0"/>
          <w:i w:val="0"/>
          <w:sz w:val="16"/>
          <w:szCs w:val="16"/>
        </w:rPr>
        <w:t xml:space="preserve">the Buyer-generated purchase </w:t>
      </w:r>
      <w:proofErr w:type="spellStart"/>
      <w:r w:rsidR="00C87ABD">
        <w:rPr>
          <w:b w:val="0"/>
          <w:i w:val="0"/>
          <w:sz w:val="16"/>
          <w:szCs w:val="16"/>
        </w:rPr>
        <w:t>specificaion</w:t>
      </w:r>
      <w:proofErr w:type="spellEnd"/>
      <w:r w:rsidRPr="006330E2">
        <w:rPr>
          <w:b w:val="0"/>
          <w:i w:val="0"/>
          <w:sz w:val="16"/>
          <w:szCs w:val="16"/>
        </w:rPr>
        <w:t xml:space="preserve">, the clause of this </w:t>
      </w:r>
      <w:r w:rsidR="00910A75" w:rsidRPr="006330E2">
        <w:rPr>
          <w:b w:val="0"/>
          <w:i w:val="0"/>
          <w:sz w:val="16"/>
          <w:szCs w:val="16"/>
        </w:rPr>
        <w:t>C</w:t>
      </w:r>
      <w:r w:rsidRPr="006330E2">
        <w:rPr>
          <w:b w:val="0"/>
          <w:i w:val="0"/>
          <w:sz w:val="16"/>
          <w:szCs w:val="16"/>
        </w:rPr>
        <w:t xml:space="preserve">ontract entitled </w:t>
      </w:r>
      <w:r w:rsidR="00A574A0">
        <w:rPr>
          <w:b w:val="0"/>
          <w:i w:val="0"/>
          <w:sz w:val="16"/>
          <w:szCs w:val="16"/>
        </w:rPr>
        <w:t>“</w:t>
      </w:r>
      <w:r w:rsidRPr="006330E2">
        <w:rPr>
          <w:b w:val="0"/>
          <w:i w:val="0"/>
          <w:sz w:val="16"/>
          <w:szCs w:val="16"/>
        </w:rPr>
        <w:t>GOVERNMENT PROPERTY</w:t>
      </w:r>
      <w:r w:rsidR="00A574A0">
        <w:rPr>
          <w:b w:val="0"/>
          <w:i w:val="0"/>
          <w:sz w:val="16"/>
          <w:szCs w:val="16"/>
        </w:rPr>
        <w:t>”</w:t>
      </w:r>
      <w:r w:rsidRPr="006330E2">
        <w:rPr>
          <w:b w:val="0"/>
          <w:i w:val="0"/>
          <w:sz w:val="16"/>
          <w:szCs w:val="16"/>
        </w:rPr>
        <w:t xml:space="preserve"> (FAR 52.245-1) or </w:t>
      </w:r>
      <w:r w:rsidR="00A574A0">
        <w:rPr>
          <w:b w:val="0"/>
          <w:i w:val="0"/>
          <w:sz w:val="16"/>
          <w:szCs w:val="16"/>
        </w:rPr>
        <w:t>“</w:t>
      </w:r>
      <w:r w:rsidRPr="006330E2">
        <w:rPr>
          <w:b w:val="0"/>
          <w:i w:val="0"/>
          <w:sz w:val="16"/>
          <w:szCs w:val="16"/>
        </w:rPr>
        <w:t>GOVERNMENT PROPERTY INSTALLATION OPERATION SERVICES</w:t>
      </w:r>
      <w:r w:rsidR="00A574A0">
        <w:rPr>
          <w:b w:val="0"/>
          <w:i w:val="0"/>
          <w:sz w:val="16"/>
          <w:szCs w:val="16"/>
        </w:rPr>
        <w:t>”</w:t>
      </w:r>
      <w:r w:rsidR="006330E2">
        <w:rPr>
          <w:b w:val="0"/>
          <w:i w:val="0"/>
          <w:sz w:val="16"/>
          <w:szCs w:val="16"/>
        </w:rPr>
        <w:t xml:space="preserve"> </w:t>
      </w:r>
      <w:r w:rsidRPr="006330E2">
        <w:rPr>
          <w:b w:val="0"/>
          <w:i w:val="0"/>
          <w:sz w:val="16"/>
          <w:szCs w:val="16"/>
        </w:rPr>
        <w:t xml:space="preserve">(FAR 52.245-2), as applicable, or any other term or condition of this </w:t>
      </w:r>
      <w:r w:rsidR="0093261B" w:rsidRPr="006330E2">
        <w:rPr>
          <w:b w:val="0"/>
          <w:i w:val="0"/>
          <w:sz w:val="16"/>
          <w:szCs w:val="16"/>
        </w:rPr>
        <w:t>C</w:t>
      </w:r>
      <w:r w:rsidRPr="006330E2">
        <w:rPr>
          <w:b w:val="0"/>
          <w:i w:val="0"/>
          <w:sz w:val="16"/>
          <w:szCs w:val="16"/>
        </w:rPr>
        <w:t>ontract.</w:t>
      </w:r>
    </w:p>
    <w:p w14:paraId="002C32DD" w14:textId="77777777" w:rsidR="00E5574B" w:rsidRPr="006F7753" w:rsidRDefault="00E5574B" w:rsidP="003D3DC0">
      <w:pPr>
        <w:pStyle w:val="BodyText"/>
        <w:numPr>
          <w:ilvl w:val="0"/>
          <w:numId w:val="3"/>
        </w:numPr>
        <w:spacing w:before="120" w:after="120"/>
        <w:ind w:firstLine="0"/>
        <w:jc w:val="both"/>
        <w:rPr>
          <w:b w:val="0"/>
          <w:i w:val="0"/>
          <w:sz w:val="16"/>
          <w:szCs w:val="16"/>
        </w:rPr>
      </w:pPr>
      <w:r w:rsidRPr="006F7753">
        <w:rPr>
          <w:b w:val="0"/>
          <w:i w:val="0"/>
          <w:sz w:val="16"/>
          <w:szCs w:val="16"/>
          <w:u w:val="single" w:color="000000"/>
        </w:rPr>
        <w:t>Referenced Documentation</w:t>
      </w:r>
      <w:r w:rsidRPr="006F7753">
        <w:rPr>
          <w:b w:val="0"/>
          <w:i w:val="0"/>
          <w:sz w:val="16"/>
          <w:szCs w:val="16"/>
        </w:rPr>
        <w:t xml:space="preserve">. </w:t>
      </w:r>
      <w:r w:rsidR="00B0593F">
        <w:rPr>
          <w:b w:val="0"/>
          <w:i w:val="0"/>
          <w:sz w:val="16"/>
          <w:szCs w:val="16"/>
        </w:rPr>
        <w:t xml:space="preserve"> </w:t>
      </w:r>
      <w:r w:rsidRPr="006F7753">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6F7753">
        <w:rPr>
          <w:b w:val="0"/>
          <w:i w:val="0"/>
          <w:sz w:val="16"/>
          <w:szCs w:val="16"/>
        </w:rPr>
        <w:t>s</w:t>
      </w:r>
      <w:r w:rsidRPr="006F7753">
        <w:rPr>
          <w:b w:val="0"/>
          <w:i w:val="0"/>
          <w:sz w:val="16"/>
          <w:szCs w:val="16"/>
        </w:rPr>
        <w:t xml:space="preserve">pecifications. </w:t>
      </w:r>
      <w:r w:rsidR="00B0593F">
        <w:rPr>
          <w:b w:val="0"/>
          <w:i w:val="0"/>
          <w:sz w:val="16"/>
          <w:szCs w:val="16"/>
        </w:rPr>
        <w:t xml:space="preserve"> </w:t>
      </w:r>
      <w:r w:rsidRPr="006F7753">
        <w:rPr>
          <w:b w:val="0"/>
          <w:i w:val="0"/>
          <w:sz w:val="16"/>
          <w:szCs w:val="16"/>
        </w:rPr>
        <w:t>Such referenced documentation may be obtained:</w:t>
      </w:r>
    </w:p>
    <w:p w14:paraId="3AA7F611" w14:textId="77777777" w:rsidR="00E5574B" w:rsidRPr="006F7753" w:rsidRDefault="00E5574B" w:rsidP="003D3DC0">
      <w:pPr>
        <w:pStyle w:val="BodyText"/>
        <w:numPr>
          <w:ilvl w:val="1"/>
          <w:numId w:val="3"/>
        </w:numPr>
        <w:spacing w:before="120" w:after="120"/>
        <w:ind w:left="455" w:firstLine="265"/>
        <w:jc w:val="both"/>
        <w:rPr>
          <w:b w:val="0"/>
          <w:i w:val="0"/>
          <w:sz w:val="16"/>
          <w:szCs w:val="16"/>
        </w:rPr>
      </w:pPr>
      <w:r w:rsidRPr="006F7753">
        <w:rPr>
          <w:b w:val="0"/>
          <w:i w:val="0"/>
          <w:sz w:val="16"/>
          <w:szCs w:val="16"/>
        </w:rPr>
        <w:t xml:space="preserve">From the ASSIST database via the internet at </w:t>
      </w:r>
      <w:hyperlink r:id="rId9">
        <w:r w:rsidRPr="006F7753">
          <w:rPr>
            <w:b w:val="0"/>
            <w:i w:val="0"/>
            <w:color w:val="0000FF"/>
            <w:sz w:val="16"/>
            <w:szCs w:val="16"/>
            <w:u w:val="single" w:color="0000FF"/>
          </w:rPr>
          <w:t>http://assist.daps.dla.mil/</w:t>
        </w:r>
        <w:r w:rsidRPr="006F7753">
          <w:rPr>
            <w:b w:val="0"/>
            <w:i w:val="0"/>
            <w:color w:val="000000"/>
            <w:sz w:val="16"/>
            <w:szCs w:val="16"/>
          </w:rPr>
          <w:t xml:space="preserve">; </w:t>
        </w:r>
      </w:hyperlink>
      <w:r w:rsidRPr="006F7753">
        <w:rPr>
          <w:b w:val="0"/>
          <w:i w:val="0"/>
          <w:color w:val="000000"/>
          <w:sz w:val="16"/>
          <w:szCs w:val="16"/>
        </w:rPr>
        <w:t>or</w:t>
      </w:r>
    </w:p>
    <w:p w14:paraId="5897C357" w14:textId="77777777" w:rsidR="00E5574B" w:rsidRPr="006F7753" w:rsidRDefault="00E5574B" w:rsidP="003D3DC0">
      <w:pPr>
        <w:pStyle w:val="BodyText"/>
        <w:keepNext/>
        <w:widowControl/>
        <w:numPr>
          <w:ilvl w:val="1"/>
          <w:numId w:val="3"/>
        </w:numPr>
        <w:spacing w:before="120" w:after="120"/>
        <w:ind w:left="455" w:firstLine="265"/>
        <w:jc w:val="both"/>
        <w:rPr>
          <w:b w:val="0"/>
          <w:i w:val="0"/>
          <w:sz w:val="16"/>
          <w:szCs w:val="16"/>
        </w:rPr>
      </w:pPr>
      <w:r w:rsidRPr="006F7753">
        <w:rPr>
          <w:b w:val="0"/>
          <w:i w:val="0"/>
          <w:sz w:val="16"/>
          <w:szCs w:val="16"/>
        </w:rPr>
        <w:t>By submitting a request to the</w:t>
      </w:r>
    </w:p>
    <w:p w14:paraId="512DCEAD" w14:textId="77777777" w:rsidR="00E5574B" w:rsidRPr="006F7753" w:rsidRDefault="00E5574B" w:rsidP="00AB0E71">
      <w:pPr>
        <w:pStyle w:val="BodyText"/>
        <w:keepNext/>
        <w:widowControl/>
        <w:ind w:left="1440"/>
        <w:jc w:val="both"/>
        <w:rPr>
          <w:b w:val="0"/>
          <w:i w:val="0"/>
          <w:sz w:val="16"/>
          <w:szCs w:val="16"/>
        </w:rPr>
      </w:pPr>
      <w:r w:rsidRPr="006F7753">
        <w:rPr>
          <w:b w:val="0"/>
          <w:i w:val="0"/>
          <w:sz w:val="16"/>
          <w:szCs w:val="16"/>
        </w:rPr>
        <w:t>Department of Defense Single Stock Point (</w:t>
      </w:r>
      <w:proofErr w:type="spellStart"/>
      <w:r w:rsidRPr="006F7753">
        <w:rPr>
          <w:b w:val="0"/>
          <w:i w:val="0"/>
          <w:sz w:val="16"/>
          <w:szCs w:val="16"/>
        </w:rPr>
        <w:t>DoDSSP</w:t>
      </w:r>
      <w:proofErr w:type="spellEnd"/>
      <w:r w:rsidRPr="006F7753">
        <w:rPr>
          <w:b w:val="0"/>
          <w:i w:val="0"/>
          <w:sz w:val="16"/>
          <w:szCs w:val="16"/>
        </w:rPr>
        <w:t>) Building 4, Section D</w:t>
      </w:r>
    </w:p>
    <w:p w14:paraId="655E962A"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700 Robbins Avenue</w:t>
      </w:r>
    </w:p>
    <w:p w14:paraId="78B3C8DC"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Philadelphia, Pennsylvania 19111-5094</w:t>
      </w:r>
    </w:p>
    <w:p w14:paraId="242D8693"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Telephone (215) 697-6396</w:t>
      </w:r>
    </w:p>
    <w:p w14:paraId="0190898D" w14:textId="77777777"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Facsimile (215) 697-9398</w:t>
      </w:r>
    </w:p>
    <w:p w14:paraId="20F99907" w14:textId="77777777" w:rsidR="00E5574B" w:rsidRPr="006F7753" w:rsidRDefault="00E5574B" w:rsidP="00E72104">
      <w:pPr>
        <w:pStyle w:val="BodyText"/>
        <w:spacing w:before="120" w:after="120"/>
        <w:jc w:val="both"/>
        <w:rPr>
          <w:b w:val="0"/>
          <w:i w:val="0"/>
          <w:sz w:val="16"/>
          <w:szCs w:val="16"/>
        </w:rPr>
      </w:pPr>
      <w:r w:rsidRPr="006F7753">
        <w:rPr>
          <w:b w:val="0"/>
          <w:i w:val="0"/>
          <w:sz w:val="16"/>
          <w:szCs w:val="16"/>
        </w:rPr>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14:paraId="22705ADE" w14:textId="77777777" w:rsidR="00E5574B" w:rsidRPr="006F7753" w:rsidRDefault="00E5574B" w:rsidP="00E72104">
      <w:pPr>
        <w:spacing w:before="120" w:after="120"/>
        <w:jc w:val="both"/>
        <w:rPr>
          <w:b/>
          <w:sz w:val="16"/>
          <w:szCs w:val="16"/>
        </w:rPr>
      </w:pPr>
      <w:r w:rsidRPr="000E4D07">
        <w:rPr>
          <w:b/>
          <w:color w:val="0070C0"/>
          <w:sz w:val="16"/>
          <w:szCs w:val="16"/>
        </w:rPr>
        <w:t>INFORMATION AND DATA FURNISHED BY THE GOVERNMENT</w:t>
      </w:r>
      <w:r w:rsidR="00F36CCB">
        <w:rPr>
          <w:b/>
          <w:color w:val="0070C0"/>
          <w:sz w:val="16"/>
          <w:szCs w:val="16"/>
        </w:rPr>
        <w:t xml:space="preserve">—BASIC </w:t>
      </w:r>
      <w:r w:rsidRPr="000E4D07">
        <w:rPr>
          <w:b/>
          <w:color w:val="0070C0"/>
          <w:sz w:val="16"/>
          <w:szCs w:val="16"/>
        </w:rPr>
        <w:t>(NAVSEA) (</w:t>
      </w:r>
      <w:r w:rsidR="00F36CCB">
        <w:rPr>
          <w:b/>
          <w:color w:val="0070C0"/>
          <w:sz w:val="16"/>
          <w:szCs w:val="16"/>
        </w:rPr>
        <w:t>MAY 2019</w:t>
      </w:r>
      <w:r w:rsidRPr="000E4D07">
        <w:rPr>
          <w:b/>
          <w:color w:val="0070C0"/>
          <w:sz w:val="16"/>
          <w:szCs w:val="16"/>
        </w:rPr>
        <w:t>)</w:t>
      </w:r>
      <w:r w:rsidR="00AE5229" w:rsidRPr="006F7753">
        <w:rPr>
          <w:i/>
          <w:sz w:val="16"/>
          <w:szCs w:val="16"/>
        </w:rPr>
        <w:t xml:space="preserve"> </w:t>
      </w:r>
      <w:r w:rsidR="00AE5229" w:rsidRPr="006F7753">
        <w:rPr>
          <w:b/>
          <w:sz w:val="16"/>
          <w:szCs w:val="16"/>
        </w:rPr>
        <w:t>[</w:t>
      </w:r>
      <w:r w:rsidR="00AE5229" w:rsidRPr="006F7753">
        <w:rPr>
          <w:i/>
          <w:sz w:val="16"/>
          <w:szCs w:val="16"/>
        </w:rPr>
        <w:t xml:space="preserve">Modified by </w:t>
      </w:r>
      <w:r w:rsidR="009510FF" w:rsidRPr="006F7753">
        <w:rPr>
          <w:i/>
          <w:sz w:val="16"/>
          <w:szCs w:val="16"/>
        </w:rPr>
        <w:t>Buyer</w:t>
      </w:r>
      <w:r w:rsidR="00AE5229" w:rsidRPr="006F7753">
        <w:rPr>
          <w:b/>
          <w:sz w:val="16"/>
          <w:szCs w:val="16"/>
        </w:rPr>
        <w:t>]</w:t>
      </w:r>
    </w:p>
    <w:p w14:paraId="4B5AB3E7" w14:textId="77777777" w:rsidR="00F36CCB" w:rsidRPr="00F36CCB" w:rsidRDefault="00F36CCB" w:rsidP="00F36CCB">
      <w:pPr>
        <w:pStyle w:val="BodyText"/>
        <w:spacing w:before="120" w:after="120"/>
        <w:rPr>
          <w:b w:val="0"/>
          <w:i w:val="0"/>
          <w:sz w:val="16"/>
          <w:szCs w:val="16"/>
        </w:rPr>
      </w:pPr>
      <w:r w:rsidRPr="00F36CCB">
        <w:rPr>
          <w:b w:val="0"/>
          <w:i w:val="0"/>
          <w:sz w:val="16"/>
          <w:szCs w:val="16"/>
        </w:rPr>
        <w:t xml:space="preserve">(a) </w:t>
      </w:r>
      <w:r w:rsidRPr="00F36CCB">
        <w:rPr>
          <w:b w:val="0"/>
          <w:i w:val="0"/>
          <w:sz w:val="16"/>
          <w:szCs w:val="16"/>
        </w:rPr>
        <w:tab/>
        <w:t>Contract Specifications. The Buyer will furnish Buyer-generated purchase specifications applicable to the Contract Work.</w:t>
      </w:r>
    </w:p>
    <w:p w14:paraId="71B47E6B" w14:textId="77777777" w:rsidR="00F36CCB" w:rsidRPr="00F36CCB" w:rsidRDefault="00F36CCB" w:rsidP="00F36CCB">
      <w:pPr>
        <w:pStyle w:val="BodyText"/>
        <w:spacing w:before="120" w:after="120"/>
        <w:rPr>
          <w:b w:val="0"/>
          <w:i w:val="0"/>
          <w:sz w:val="16"/>
          <w:szCs w:val="16"/>
        </w:rPr>
      </w:pPr>
      <w:r w:rsidRPr="00F36CCB">
        <w:rPr>
          <w:b w:val="0"/>
          <w:i w:val="0"/>
          <w:sz w:val="16"/>
          <w:szCs w:val="16"/>
        </w:rPr>
        <w:t xml:space="preserve">(b) </w:t>
      </w:r>
      <w:r w:rsidRPr="00F36CCB">
        <w:rPr>
          <w:b w:val="0"/>
          <w:i w:val="0"/>
          <w:sz w:val="16"/>
          <w:szCs w:val="16"/>
        </w:rPr>
        <w:tab/>
        <w:t>Contract Drawings and Data. The Buyer will furnish contract drawings, design agent drawings, ship construction drawings, and/or other design or alteration data cited or referenced in the Buyer-generated purchase specifications applicable to the Contract Work.</w:t>
      </w:r>
    </w:p>
    <w:p w14:paraId="3462BAC5" w14:textId="77777777" w:rsidR="00F36CCB" w:rsidRPr="00F36CCB" w:rsidRDefault="00F36CCB" w:rsidP="00F36CCB">
      <w:pPr>
        <w:pStyle w:val="BodyText"/>
        <w:spacing w:before="120" w:after="120"/>
        <w:rPr>
          <w:b w:val="0"/>
          <w:i w:val="0"/>
          <w:sz w:val="16"/>
          <w:szCs w:val="16"/>
        </w:rPr>
      </w:pPr>
      <w:r w:rsidRPr="00F36CCB">
        <w:rPr>
          <w:b w:val="0"/>
          <w:i w:val="0"/>
          <w:sz w:val="16"/>
          <w:szCs w:val="16"/>
        </w:rPr>
        <w:t xml:space="preserve">(c) </w:t>
      </w:r>
      <w:r w:rsidRPr="00F36CCB">
        <w:rPr>
          <w:b w:val="0"/>
          <w:i w:val="0"/>
          <w:sz w:val="16"/>
          <w:szCs w:val="16"/>
        </w:rPr>
        <w:tab/>
        <w:t>Government Furnished Information (GFI). GFI is defined as that information essential for the installation, test, operation, and interface support of all Government Furnished Material identified in Buyer-generated purchase specifications applicable to the Contract Work. The Government shall furnish only the GFI identified in the Buyer-generated purchase specifications applicable to the Contract Work. The GFI furnished to the contractor need not be in any particular format. Further, the Government reserves the right to revise the listing of GFI as follows:</w:t>
      </w:r>
    </w:p>
    <w:p w14:paraId="4AA3E09F" w14:textId="77777777" w:rsidR="00F36CCB" w:rsidRPr="00F36CCB" w:rsidRDefault="00F36CCB" w:rsidP="00F36CCB">
      <w:pPr>
        <w:pStyle w:val="BodyText"/>
        <w:spacing w:before="120" w:after="120"/>
        <w:ind w:firstLine="720"/>
        <w:rPr>
          <w:b w:val="0"/>
          <w:i w:val="0"/>
          <w:sz w:val="16"/>
          <w:szCs w:val="16"/>
        </w:rPr>
      </w:pPr>
      <w:r w:rsidRPr="00F36CCB">
        <w:rPr>
          <w:b w:val="0"/>
          <w:i w:val="0"/>
          <w:sz w:val="16"/>
          <w:szCs w:val="16"/>
        </w:rPr>
        <w:t>(1) The Contracting Officer may at any time by written order:</w:t>
      </w:r>
    </w:p>
    <w:p w14:paraId="0BED116D" w14:textId="77777777" w:rsidR="00F36CCB" w:rsidRPr="00F36CCB" w:rsidRDefault="00F36CCB" w:rsidP="00F36CCB">
      <w:pPr>
        <w:pStyle w:val="BodyText"/>
        <w:spacing w:before="120" w:after="120"/>
        <w:ind w:left="720" w:firstLine="720"/>
        <w:rPr>
          <w:b w:val="0"/>
          <w:i w:val="0"/>
          <w:sz w:val="16"/>
          <w:szCs w:val="16"/>
        </w:rPr>
      </w:pPr>
      <w:r w:rsidRPr="00F36CCB">
        <w:rPr>
          <w:b w:val="0"/>
          <w:i w:val="0"/>
          <w:sz w:val="16"/>
          <w:szCs w:val="16"/>
        </w:rPr>
        <w:t>delete, supersede, or revise, in whole or in part, data identified in the Buyer-generated purchase specifications applicable to the Contract Work; or</w:t>
      </w:r>
    </w:p>
    <w:p w14:paraId="20C23806" w14:textId="77777777" w:rsidR="00F36CCB" w:rsidRPr="00F36CCB" w:rsidRDefault="00F36CCB" w:rsidP="00F36CCB">
      <w:pPr>
        <w:pStyle w:val="BodyText"/>
        <w:spacing w:before="120" w:after="120"/>
        <w:ind w:left="720" w:firstLine="720"/>
        <w:rPr>
          <w:b w:val="0"/>
          <w:i w:val="0"/>
          <w:sz w:val="16"/>
          <w:szCs w:val="16"/>
        </w:rPr>
      </w:pPr>
      <w:r w:rsidRPr="00F36CCB">
        <w:rPr>
          <w:b w:val="0"/>
          <w:i w:val="0"/>
          <w:sz w:val="16"/>
          <w:szCs w:val="16"/>
        </w:rPr>
        <w:t>add items of data or information to the attachment identified in the Buyer-generated purchase specifications applicable to the Contract Work; or</w:t>
      </w:r>
      <w:r w:rsidR="00EF6494">
        <w:rPr>
          <w:b w:val="0"/>
          <w:i w:val="0"/>
          <w:sz w:val="16"/>
          <w:szCs w:val="16"/>
        </w:rPr>
        <w:t xml:space="preserve"> </w:t>
      </w:r>
      <w:r w:rsidRPr="00F36CCB">
        <w:rPr>
          <w:b w:val="0"/>
          <w:i w:val="0"/>
          <w:sz w:val="16"/>
          <w:szCs w:val="16"/>
        </w:rPr>
        <w:t>establish or revise due dates for items of data or information in the Buyer-generated purchase specifications applicable to the Contract Work.</w:t>
      </w:r>
    </w:p>
    <w:p w14:paraId="55EC0536" w14:textId="77777777" w:rsidR="00F36CCB" w:rsidRPr="00F36CCB" w:rsidRDefault="00F36CCB" w:rsidP="00F36CCB">
      <w:pPr>
        <w:pStyle w:val="BodyText"/>
        <w:spacing w:before="120" w:after="120"/>
        <w:ind w:firstLine="720"/>
        <w:rPr>
          <w:b w:val="0"/>
          <w:i w:val="0"/>
          <w:sz w:val="16"/>
          <w:szCs w:val="16"/>
        </w:rPr>
      </w:pPr>
      <w:r w:rsidRPr="00F36CCB">
        <w:rPr>
          <w:b w:val="0"/>
          <w:i w:val="0"/>
          <w:sz w:val="16"/>
          <w:szCs w:val="16"/>
        </w:rPr>
        <w:t>(2) If any action taken by the Contracting Officer pursuant to subparagraph (1)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14:paraId="5A90C9F3" w14:textId="77777777" w:rsidR="00F36CCB" w:rsidRPr="00F36CCB" w:rsidRDefault="00F36CCB" w:rsidP="00F36CCB">
      <w:pPr>
        <w:pStyle w:val="BodyText"/>
        <w:spacing w:before="120" w:after="120"/>
        <w:rPr>
          <w:b w:val="0"/>
          <w:i w:val="0"/>
          <w:sz w:val="16"/>
          <w:szCs w:val="16"/>
        </w:rPr>
      </w:pPr>
      <w:r w:rsidRPr="00F36CCB">
        <w:rPr>
          <w:b w:val="0"/>
          <w:i w:val="0"/>
          <w:sz w:val="16"/>
          <w:szCs w:val="16"/>
        </w:rPr>
        <w:t>(d)</w:t>
      </w:r>
      <w:r w:rsidRPr="00F36CCB">
        <w:rPr>
          <w:b w:val="0"/>
          <w:i w:val="0"/>
          <w:sz w:val="16"/>
          <w:szCs w:val="16"/>
        </w:rPr>
        <w:tab/>
        <w:t>Except for the Government information and data specified by paragraphs (a), (b), and (c) above, the Government will not be obligated to furnish the Contractor any specification, standard, drawing, technical documentation, or other publication, notwithstanding anything to the contrary in the contract specifications, the GFI identified in the Buyer-generated purchase specifications applicable to the Contract Work, the clause of this contract entitled "Government Property" (FAR 52.245-1) or "Government Property Installation Operation Services" (FAR 52.245-2), as applicable, or any other term or condition of this contract.</w:t>
      </w:r>
    </w:p>
    <w:p w14:paraId="7FA0473D" w14:textId="77777777" w:rsidR="00F36CCB" w:rsidRPr="00F36CCB" w:rsidRDefault="00F36CCB" w:rsidP="00F36CCB">
      <w:pPr>
        <w:pStyle w:val="BodyText"/>
        <w:spacing w:before="120" w:after="120"/>
        <w:rPr>
          <w:b w:val="0"/>
          <w:i w:val="0"/>
          <w:sz w:val="16"/>
          <w:szCs w:val="16"/>
        </w:rPr>
      </w:pPr>
      <w:r w:rsidRPr="00F36CCB">
        <w:rPr>
          <w:b w:val="0"/>
          <w:i w:val="0"/>
          <w:sz w:val="16"/>
          <w:szCs w:val="16"/>
        </w:rPr>
        <w:t xml:space="preserve">(e) </w:t>
      </w:r>
      <w:r w:rsidRPr="00F36CCB">
        <w:rPr>
          <w:b w:val="0"/>
          <w:i w:val="0"/>
          <w:sz w:val="16"/>
          <w:szCs w:val="16"/>
        </w:rPr>
        <w:tab/>
        <w:t xml:space="preserve">Referenced Documentation. The Government will not be obligated to furnish Government specifications and standards, including Navy standard and type drawings and other technical documentation, which are referenced directly or indirectly in the contract specifications set </w:t>
      </w:r>
      <w:r w:rsidRPr="00F36CCB">
        <w:rPr>
          <w:b w:val="0"/>
          <w:i w:val="0"/>
          <w:sz w:val="16"/>
          <w:szCs w:val="16"/>
        </w:rPr>
        <w:lastRenderedPageBreak/>
        <w:t>forth in Section C and which are applicable to this contract as specifications. Such referenced documentation may be obtained:</w:t>
      </w:r>
    </w:p>
    <w:p w14:paraId="42D9F8CE" w14:textId="77777777" w:rsidR="00F36CCB" w:rsidRPr="00F36CCB" w:rsidRDefault="00F36CCB" w:rsidP="00F36CCB">
      <w:pPr>
        <w:pStyle w:val="BodyText"/>
        <w:spacing w:before="120" w:after="120"/>
        <w:ind w:firstLine="720"/>
        <w:rPr>
          <w:b w:val="0"/>
          <w:i w:val="0"/>
          <w:sz w:val="16"/>
          <w:szCs w:val="16"/>
        </w:rPr>
      </w:pPr>
      <w:r w:rsidRPr="00F36CCB">
        <w:rPr>
          <w:b w:val="0"/>
          <w:i w:val="0"/>
          <w:sz w:val="16"/>
          <w:szCs w:val="16"/>
        </w:rPr>
        <w:t>(1) From the ASSIST database via the internet at https://assist.dla.mil/online/start/; or</w:t>
      </w:r>
    </w:p>
    <w:p w14:paraId="3F2AC43D" w14:textId="77777777" w:rsidR="00F36CCB" w:rsidRPr="00F36CCB" w:rsidRDefault="00F36CCB" w:rsidP="00F36CCB">
      <w:pPr>
        <w:pStyle w:val="BodyText"/>
        <w:spacing w:before="120" w:after="120"/>
        <w:ind w:firstLine="720"/>
        <w:rPr>
          <w:b w:val="0"/>
          <w:i w:val="0"/>
          <w:sz w:val="16"/>
          <w:szCs w:val="16"/>
        </w:rPr>
      </w:pPr>
      <w:r w:rsidRPr="00F36CCB">
        <w:rPr>
          <w:b w:val="0"/>
          <w:i w:val="0"/>
          <w:sz w:val="16"/>
          <w:szCs w:val="16"/>
        </w:rPr>
        <w:t>(2) By submitting a request to the</w:t>
      </w:r>
    </w:p>
    <w:p w14:paraId="66B723FC"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Department of Defense Single Stock Point (</w:t>
      </w:r>
      <w:proofErr w:type="spellStart"/>
      <w:r w:rsidRPr="00F36CCB">
        <w:rPr>
          <w:b w:val="0"/>
          <w:i w:val="0"/>
          <w:sz w:val="16"/>
          <w:szCs w:val="16"/>
        </w:rPr>
        <w:t>DoDSSP</w:t>
      </w:r>
      <w:proofErr w:type="spellEnd"/>
      <w:r w:rsidRPr="00F36CCB">
        <w:rPr>
          <w:b w:val="0"/>
          <w:i w:val="0"/>
          <w:sz w:val="16"/>
          <w:szCs w:val="16"/>
        </w:rPr>
        <w:t xml:space="preserve">) </w:t>
      </w:r>
    </w:p>
    <w:p w14:paraId="1AEC73DC"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Building 4, Section D</w:t>
      </w:r>
    </w:p>
    <w:p w14:paraId="7C257551"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700 Robbins Avenue</w:t>
      </w:r>
    </w:p>
    <w:p w14:paraId="44129FAF"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Philadelphia, Pennsylvania 19111-5094</w:t>
      </w:r>
    </w:p>
    <w:p w14:paraId="1984CEC6"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Telephone (215) 697-6396</w:t>
      </w:r>
    </w:p>
    <w:p w14:paraId="16FD3F60" w14:textId="77777777" w:rsidR="00F36CCB" w:rsidRPr="00F36CCB" w:rsidRDefault="00F36CCB" w:rsidP="00F36CCB">
      <w:pPr>
        <w:pStyle w:val="BodyText"/>
        <w:spacing w:before="120" w:after="120"/>
        <w:ind w:left="2160"/>
        <w:rPr>
          <w:b w:val="0"/>
          <w:i w:val="0"/>
          <w:sz w:val="16"/>
          <w:szCs w:val="16"/>
        </w:rPr>
      </w:pPr>
      <w:r w:rsidRPr="00F36CCB">
        <w:rPr>
          <w:b w:val="0"/>
          <w:i w:val="0"/>
          <w:sz w:val="16"/>
          <w:szCs w:val="16"/>
        </w:rPr>
        <w:t>Facsimile (215) 697-9398.</w:t>
      </w:r>
    </w:p>
    <w:p w14:paraId="0C74F742" w14:textId="77777777" w:rsidR="00E5574B" w:rsidRDefault="00F36CCB" w:rsidP="00F36CCB">
      <w:pPr>
        <w:pStyle w:val="BodyText"/>
        <w:spacing w:before="120" w:after="120"/>
        <w:rPr>
          <w:b w:val="0"/>
          <w:i w:val="0"/>
          <w:sz w:val="16"/>
          <w:szCs w:val="16"/>
        </w:rPr>
      </w:pPr>
      <w:r w:rsidRPr="00F36CCB">
        <w:rPr>
          <w:b w:val="0"/>
          <w:i w:val="0"/>
          <w:sz w:val="16"/>
          <w:szCs w:val="16"/>
        </w:rPr>
        <w:t>Commercial specifications and standards, which may be referenced in the contract specification or any sub-tier specification or standard, are not available from Government sources and should be obtained from the publishers.</w:t>
      </w:r>
    </w:p>
    <w:p w14:paraId="7E3E46FC" w14:textId="77777777" w:rsidR="005B4934" w:rsidRPr="005B4934" w:rsidRDefault="005B4934" w:rsidP="005B4934">
      <w:pPr>
        <w:pStyle w:val="ListParagraph"/>
        <w:spacing w:before="120" w:after="120"/>
        <w:ind w:left="0"/>
        <w:rPr>
          <w:b/>
          <w:color w:val="0070C0"/>
          <w:sz w:val="16"/>
          <w:szCs w:val="16"/>
        </w:rPr>
      </w:pPr>
      <w:r w:rsidRPr="005B4934">
        <w:rPr>
          <w:b/>
          <w:color w:val="0070C0"/>
          <w:sz w:val="16"/>
          <w:szCs w:val="16"/>
        </w:rPr>
        <w:t>ADDITIONAL REQUIREMENTS RELATING TO GOVERNMENT PROPERTY (NAVSEA) (OCT 2018)</w:t>
      </w:r>
    </w:p>
    <w:p w14:paraId="3636319A" w14:textId="77777777" w:rsidR="005B4934" w:rsidRPr="005B4934" w:rsidRDefault="005B4934" w:rsidP="005B4934">
      <w:pPr>
        <w:pStyle w:val="ListParagraph"/>
        <w:spacing w:before="120" w:after="120"/>
        <w:ind w:left="0"/>
        <w:rPr>
          <w:sz w:val="16"/>
          <w:szCs w:val="16"/>
        </w:rPr>
      </w:pPr>
      <w:r w:rsidRPr="005B4934">
        <w:rPr>
          <w:sz w:val="16"/>
          <w:szCs w:val="16"/>
        </w:rPr>
        <w:t xml:space="preserve">(a) </w:t>
      </w:r>
      <w:r>
        <w:rPr>
          <w:sz w:val="16"/>
          <w:szCs w:val="16"/>
        </w:rPr>
        <w:tab/>
      </w:r>
      <w:r w:rsidRPr="005B4934">
        <w:rPr>
          <w:sz w:val="16"/>
          <w:szCs w:val="16"/>
        </w:rPr>
        <w:t>For purposes of paragraph (h) of the clause entitled "Government Property" (FAR 52.245-1</w:t>
      </w:r>
      <w:r>
        <w:rPr>
          <w:sz w:val="16"/>
          <w:szCs w:val="16"/>
        </w:rPr>
        <w:t xml:space="preserve"> or an alternate thereof</w:t>
      </w:r>
      <w:r w:rsidRPr="005B4934">
        <w:rPr>
          <w:sz w:val="16"/>
          <w:szCs w:val="16"/>
        </w:rPr>
        <w:t>) in addition to those items of property defined in that clause as Government Property, the following shall also be included within the definition of Government Property:</w:t>
      </w:r>
    </w:p>
    <w:p w14:paraId="5819A4C1" w14:textId="77777777" w:rsidR="005B4934" w:rsidRPr="005B4934" w:rsidRDefault="005B4934" w:rsidP="005B4934">
      <w:pPr>
        <w:pStyle w:val="ListParagraph"/>
        <w:spacing w:before="120" w:after="120"/>
        <w:rPr>
          <w:sz w:val="16"/>
          <w:szCs w:val="16"/>
        </w:rPr>
      </w:pPr>
      <w:r>
        <w:rPr>
          <w:sz w:val="16"/>
          <w:szCs w:val="16"/>
        </w:rPr>
        <w:t xml:space="preserve">(1) </w:t>
      </w:r>
      <w:r w:rsidRPr="005B4934">
        <w:rPr>
          <w:sz w:val="16"/>
          <w:szCs w:val="16"/>
        </w:rPr>
        <w:t>the vessel;</w:t>
      </w:r>
    </w:p>
    <w:p w14:paraId="6AD268B6" w14:textId="77777777" w:rsidR="005B4934" w:rsidRPr="005B4934" w:rsidRDefault="005B4934" w:rsidP="005B4934">
      <w:pPr>
        <w:pStyle w:val="ListParagraph"/>
        <w:spacing w:before="120" w:after="120"/>
        <w:rPr>
          <w:sz w:val="16"/>
          <w:szCs w:val="16"/>
        </w:rPr>
      </w:pPr>
      <w:r>
        <w:rPr>
          <w:sz w:val="16"/>
          <w:szCs w:val="16"/>
        </w:rPr>
        <w:t xml:space="preserve">(2) </w:t>
      </w:r>
      <w:r w:rsidRPr="005B4934">
        <w:rPr>
          <w:sz w:val="16"/>
          <w:szCs w:val="16"/>
        </w:rPr>
        <w:t>the equipment on the vessel;</w:t>
      </w:r>
    </w:p>
    <w:p w14:paraId="2507FDD6" w14:textId="77777777" w:rsidR="005B4934" w:rsidRPr="005B4934" w:rsidRDefault="005B4934" w:rsidP="005B4934">
      <w:pPr>
        <w:pStyle w:val="ListParagraph"/>
        <w:spacing w:before="120" w:after="120"/>
        <w:rPr>
          <w:sz w:val="16"/>
          <w:szCs w:val="16"/>
        </w:rPr>
      </w:pPr>
      <w:r>
        <w:rPr>
          <w:sz w:val="16"/>
          <w:szCs w:val="16"/>
        </w:rPr>
        <w:t xml:space="preserve">(3) </w:t>
      </w:r>
      <w:r w:rsidRPr="005B4934">
        <w:rPr>
          <w:sz w:val="16"/>
          <w:szCs w:val="16"/>
        </w:rPr>
        <w:t>movable stores;</w:t>
      </w:r>
    </w:p>
    <w:p w14:paraId="3EA1CDFD" w14:textId="77777777" w:rsidR="005B4934" w:rsidRPr="005B4934" w:rsidRDefault="005B4934" w:rsidP="005B4934">
      <w:pPr>
        <w:pStyle w:val="ListParagraph"/>
        <w:spacing w:before="120" w:after="120"/>
        <w:rPr>
          <w:sz w:val="16"/>
          <w:szCs w:val="16"/>
        </w:rPr>
      </w:pPr>
      <w:r>
        <w:rPr>
          <w:sz w:val="16"/>
          <w:szCs w:val="16"/>
        </w:rPr>
        <w:t xml:space="preserve">(4) </w:t>
      </w:r>
      <w:r w:rsidRPr="005B4934">
        <w:rPr>
          <w:sz w:val="16"/>
          <w:szCs w:val="16"/>
        </w:rPr>
        <w:t>cargo; and</w:t>
      </w:r>
    </w:p>
    <w:p w14:paraId="6068352E" w14:textId="77777777" w:rsidR="005B4934" w:rsidRPr="005B4934" w:rsidRDefault="005B4934" w:rsidP="005B4934">
      <w:pPr>
        <w:pStyle w:val="ListParagraph"/>
        <w:spacing w:before="120" w:after="120"/>
        <w:rPr>
          <w:sz w:val="16"/>
          <w:szCs w:val="16"/>
        </w:rPr>
      </w:pPr>
      <w:r>
        <w:rPr>
          <w:sz w:val="16"/>
          <w:szCs w:val="16"/>
        </w:rPr>
        <w:t xml:space="preserve">(5) </w:t>
      </w:r>
      <w:r w:rsidRPr="005B4934">
        <w:rPr>
          <w:sz w:val="16"/>
          <w:szCs w:val="16"/>
        </w:rPr>
        <w:t>other material on the vessel</w:t>
      </w:r>
      <w:r w:rsidR="00797D13">
        <w:rPr>
          <w:sz w:val="16"/>
          <w:szCs w:val="16"/>
        </w:rPr>
        <w:t>.</w:t>
      </w:r>
    </w:p>
    <w:p w14:paraId="18CD107D" w14:textId="77777777" w:rsidR="005B4934" w:rsidRPr="005B4934" w:rsidRDefault="005B4934" w:rsidP="005B4934">
      <w:pPr>
        <w:pStyle w:val="ListParagraph"/>
        <w:spacing w:before="120" w:after="120"/>
        <w:ind w:left="0"/>
        <w:rPr>
          <w:sz w:val="16"/>
          <w:szCs w:val="16"/>
        </w:rPr>
      </w:pPr>
      <w:r w:rsidRPr="005B4934">
        <w:rPr>
          <w:sz w:val="16"/>
          <w:szCs w:val="16"/>
        </w:rPr>
        <w:t xml:space="preserve">(b) </w:t>
      </w:r>
      <w:r w:rsidR="00797D13">
        <w:rPr>
          <w:sz w:val="16"/>
          <w:szCs w:val="16"/>
        </w:rPr>
        <w:tab/>
      </w:r>
      <w:r w:rsidRPr="005B4934">
        <w:rPr>
          <w:sz w:val="16"/>
          <w:szCs w:val="16"/>
        </w:rPr>
        <w:t>For purposes of paragraph (b) of the clause entitled "Government Property", notwithstanding any other requirement of this contract, the following shall not be considered Government Property:</w:t>
      </w:r>
    </w:p>
    <w:p w14:paraId="0DFE38AC" w14:textId="77777777" w:rsidR="005B4934" w:rsidRPr="005B4934" w:rsidRDefault="00797D13" w:rsidP="005B4934">
      <w:pPr>
        <w:pStyle w:val="ListParagraph"/>
        <w:spacing w:before="120" w:after="120"/>
        <w:rPr>
          <w:sz w:val="16"/>
          <w:szCs w:val="16"/>
        </w:rPr>
      </w:pPr>
      <w:r>
        <w:rPr>
          <w:sz w:val="16"/>
          <w:szCs w:val="16"/>
        </w:rPr>
        <w:t xml:space="preserve">(1) </w:t>
      </w:r>
      <w:r w:rsidR="005B4934" w:rsidRPr="005B4934">
        <w:rPr>
          <w:sz w:val="16"/>
          <w:szCs w:val="16"/>
        </w:rPr>
        <w:t>the vessel;</w:t>
      </w:r>
    </w:p>
    <w:p w14:paraId="6CD0C6DE" w14:textId="77777777" w:rsidR="005B4934" w:rsidRPr="005B4934" w:rsidRDefault="005B4934" w:rsidP="005B4934">
      <w:pPr>
        <w:pStyle w:val="ListParagraph"/>
        <w:spacing w:before="120" w:after="120"/>
        <w:rPr>
          <w:sz w:val="16"/>
          <w:szCs w:val="16"/>
        </w:rPr>
      </w:pPr>
      <w:r w:rsidRPr="005B4934">
        <w:rPr>
          <w:sz w:val="16"/>
          <w:szCs w:val="16"/>
        </w:rPr>
        <w:t>(2)</w:t>
      </w:r>
      <w:r w:rsidR="00797D13">
        <w:rPr>
          <w:sz w:val="16"/>
          <w:szCs w:val="16"/>
        </w:rPr>
        <w:t xml:space="preserve"> </w:t>
      </w:r>
      <w:r w:rsidRPr="005B4934">
        <w:rPr>
          <w:sz w:val="16"/>
          <w:szCs w:val="16"/>
        </w:rPr>
        <w:t>the equipment on the vessel;</w:t>
      </w:r>
    </w:p>
    <w:p w14:paraId="206A2F2E" w14:textId="77777777" w:rsidR="005B4934" w:rsidRPr="005B4934" w:rsidRDefault="005B4934" w:rsidP="005B4934">
      <w:pPr>
        <w:pStyle w:val="ListParagraph"/>
        <w:spacing w:before="120" w:after="120"/>
        <w:rPr>
          <w:sz w:val="16"/>
          <w:szCs w:val="16"/>
        </w:rPr>
      </w:pPr>
      <w:r w:rsidRPr="005B4934">
        <w:rPr>
          <w:sz w:val="16"/>
          <w:szCs w:val="16"/>
        </w:rPr>
        <w:t>(3)</w:t>
      </w:r>
      <w:r w:rsidR="00797D13">
        <w:rPr>
          <w:sz w:val="16"/>
          <w:szCs w:val="16"/>
        </w:rPr>
        <w:t xml:space="preserve"> </w:t>
      </w:r>
      <w:r w:rsidRPr="005B4934">
        <w:rPr>
          <w:sz w:val="16"/>
          <w:szCs w:val="16"/>
        </w:rPr>
        <w:t>movable stores; and</w:t>
      </w:r>
    </w:p>
    <w:p w14:paraId="24A0CD5B" w14:textId="77777777" w:rsidR="005B4934" w:rsidRPr="005B4934" w:rsidRDefault="00797D13" w:rsidP="00797D13">
      <w:pPr>
        <w:pStyle w:val="ListParagraph"/>
        <w:spacing w:before="120" w:after="120"/>
        <w:rPr>
          <w:sz w:val="16"/>
          <w:szCs w:val="16"/>
        </w:rPr>
      </w:pPr>
      <w:r>
        <w:rPr>
          <w:sz w:val="16"/>
          <w:szCs w:val="16"/>
        </w:rPr>
        <w:t xml:space="preserve">(4) </w:t>
      </w:r>
      <w:r w:rsidR="005B4934" w:rsidRPr="005B4934">
        <w:rPr>
          <w:sz w:val="16"/>
          <w:szCs w:val="16"/>
        </w:rPr>
        <w:t>other material on the vessel</w:t>
      </w:r>
      <w:r>
        <w:rPr>
          <w:sz w:val="16"/>
          <w:szCs w:val="16"/>
        </w:rPr>
        <w:t>.</w:t>
      </w:r>
    </w:p>
    <w:p w14:paraId="47F2E723" w14:textId="77777777" w:rsidR="00797D13" w:rsidRPr="006F7753" w:rsidRDefault="00797D13" w:rsidP="00797D13">
      <w:pPr>
        <w:pStyle w:val="Heading3"/>
        <w:spacing w:before="120" w:after="120"/>
        <w:jc w:val="both"/>
        <w:rPr>
          <w:b w:val="0"/>
          <w:i w:val="0"/>
          <w:sz w:val="16"/>
          <w:szCs w:val="16"/>
        </w:rPr>
      </w:pPr>
      <w:r w:rsidRPr="000E4D07">
        <w:rPr>
          <w:i w:val="0"/>
          <w:color w:val="0070C0"/>
          <w:sz w:val="16"/>
          <w:szCs w:val="16"/>
        </w:rPr>
        <w:t>DISPOSAL OF SCRAP (NAVSEA) (</w:t>
      </w:r>
      <w:r>
        <w:rPr>
          <w:i w:val="0"/>
          <w:color w:val="0070C0"/>
          <w:sz w:val="16"/>
          <w:szCs w:val="16"/>
        </w:rPr>
        <w:t>JAN 2019</w:t>
      </w:r>
      <w:r w:rsidRPr="000E4D07">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14:paraId="4C9A03B4" w14:textId="77777777" w:rsidR="00797D13" w:rsidRPr="00797D13" w:rsidRDefault="00797D13" w:rsidP="00797D13">
      <w:pPr>
        <w:pStyle w:val="ListParagraph"/>
        <w:spacing w:before="120" w:after="120"/>
        <w:ind w:left="0"/>
        <w:rPr>
          <w:sz w:val="16"/>
          <w:szCs w:val="16"/>
        </w:rPr>
      </w:pPr>
      <w:r w:rsidRPr="00797D13">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4B8CF000" w14:textId="77777777" w:rsidR="00797D13" w:rsidRPr="006F7753" w:rsidRDefault="00797D13" w:rsidP="00797D13">
      <w:pPr>
        <w:spacing w:before="120" w:after="120"/>
        <w:jc w:val="both"/>
        <w:rPr>
          <w:b/>
          <w:sz w:val="16"/>
          <w:szCs w:val="16"/>
        </w:rPr>
      </w:pPr>
      <w:r w:rsidRPr="000E4D07">
        <w:rPr>
          <w:b/>
          <w:color w:val="0070C0"/>
          <w:sz w:val="16"/>
          <w:szCs w:val="16"/>
        </w:rPr>
        <w:t>GOVERNMENT SURPLUS PROPERTY (NAVSEA) (</w:t>
      </w:r>
      <w:r>
        <w:rPr>
          <w:b/>
          <w:color w:val="0070C0"/>
          <w:sz w:val="16"/>
          <w:szCs w:val="16"/>
        </w:rPr>
        <w:t>JAN 2019</w:t>
      </w:r>
      <w:r w:rsidRPr="000E4D07">
        <w:rPr>
          <w:b/>
          <w:color w:val="0070C0"/>
          <w:sz w:val="16"/>
          <w:szCs w:val="16"/>
        </w:rPr>
        <w:t>)</w:t>
      </w:r>
      <w:r w:rsidRPr="006F7753">
        <w:rPr>
          <w:b/>
          <w:sz w:val="16"/>
          <w:szCs w:val="16"/>
        </w:rPr>
        <w:t xml:space="preserve"> [</w:t>
      </w:r>
      <w:r w:rsidRPr="006F7753">
        <w:rPr>
          <w:i/>
          <w:sz w:val="16"/>
          <w:szCs w:val="16"/>
        </w:rPr>
        <w:t>Modified by Buyer</w:t>
      </w:r>
      <w:r w:rsidRPr="006F7753">
        <w:rPr>
          <w:b/>
          <w:sz w:val="16"/>
          <w:szCs w:val="16"/>
        </w:rPr>
        <w:t>]</w:t>
      </w:r>
    </w:p>
    <w:p w14:paraId="78E00125" w14:textId="77777777" w:rsidR="00797D13" w:rsidRDefault="00797D13" w:rsidP="00797D13">
      <w:pPr>
        <w:spacing w:before="120" w:after="120"/>
        <w:jc w:val="both"/>
        <w:rPr>
          <w:sz w:val="16"/>
          <w:szCs w:val="16"/>
        </w:rPr>
      </w:pPr>
      <w:r w:rsidRPr="006F7753">
        <w:rPr>
          <w:sz w:val="16"/>
          <w:szCs w:val="16"/>
        </w:rPr>
        <w:t xml:space="preserve">No former Government surplus property or residual inventory resulting from terminated Government contracts shall be furnished under this Contract unless such property is approved in writing by Buyer or the Government’s </w:t>
      </w:r>
      <w:r>
        <w:rPr>
          <w:sz w:val="16"/>
          <w:szCs w:val="16"/>
        </w:rPr>
        <w:t xml:space="preserve">Contracting Officer. </w:t>
      </w:r>
      <w:r w:rsidRPr="006F7753">
        <w:rPr>
          <w:sz w:val="16"/>
          <w:szCs w:val="16"/>
        </w:rPr>
        <w:t xml:space="preserve">Seller agrees </w:t>
      </w:r>
      <w:r>
        <w:rPr>
          <w:sz w:val="16"/>
          <w:szCs w:val="16"/>
        </w:rPr>
        <w:t xml:space="preserve">that all such property shall comply with </w:t>
      </w:r>
      <w:r w:rsidRPr="006F7753">
        <w:rPr>
          <w:sz w:val="16"/>
          <w:szCs w:val="16"/>
        </w:rPr>
        <w:t>the specifications contained herein.</w:t>
      </w:r>
    </w:p>
    <w:p w14:paraId="4498DDC7" w14:textId="77777777" w:rsidR="00A14CBD" w:rsidRPr="00A14CBD" w:rsidRDefault="00A14CBD" w:rsidP="00A14CBD">
      <w:pPr>
        <w:spacing w:before="120" w:after="120"/>
        <w:jc w:val="both"/>
        <w:rPr>
          <w:b/>
          <w:color w:val="0070C0"/>
          <w:sz w:val="16"/>
          <w:szCs w:val="16"/>
        </w:rPr>
      </w:pPr>
      <w:r w:rsidRPr="00A14CBD">
        <w:rPr>
          <w:b/>
          <w:color w:val="0070C0"/>
          <w:sz w:val="16"/>
          <w:szCs w:val="16"/>
        </w:rPr>
        <w:t>NONDESTRUCTIVE TESTING (NDT) PROCEDURE APPROVAL (NAVSEA) (JAN 2019)</w:t>
      </w:r>
      <w:r w:rsidR="00BF76CC">
        <w:rPr>
          <w:b/>
          <w:color w:val="0070C0"/>
          <w:sz w:val="16"/>
          <w:szCs w:val="16"/>
        </w:rPr>
        <w:t xml:space="preserve"> </w:t>
      </w:r>
      <w:r w:rsidR="00BF76CC" w:rsidRPr="006F7753">
        <w:rPr>
          <w:b/>
          <w:sz w:val="16"/>
          <w:szCs w:val="16"/>
        </w:rPr>
        <w:t>[</w:t>
      </w:r>
      <w:r w:rsidR="00BF76CC" w:rsidRPr="006F7753">
        <w:rPr>
          <w:i/>
          <w:sz w:val="16"/>
          <w:szCs w:val="16"/>
        </w:rPr>
        <w:t>Modified by Buyer</w:t>
      </w:r>
      <w:r w:rsidR="00BF76CC" w:rsidRPr="006F7753">
        <w:rPr>
          <w:b/>
          <w:sz w:val="16"/>
          <w:szCs w:val="16"/>
        </w:rPr>
        <w:t>]</w:t>
      </w:r>
    </w:p>
    <w:p w14:paraId="37810684" w14:textId="77777777" w:rsidR="00A14CBD" w:rsidRPr="00A14CBD" w:rsidRDefault="00A14CBD" w:rsidP="00A14CBD">
      <w:pPr>
        <w:spacing w:before="120" w:after="120"/>
        <w:jc w:val="both"/>
        <w:rPr>
          <w:sz w:val="16"/>
          <w:szCs w:val="16"/>
        </w:rPr>
      </w:pPr>
      <w:r w:rsidRPr="00A14CBD">
        <w:rPr>
          <w:sz w:val="16"/>
          <w:szCs w:val="16"/>
        </w:rPr>
        <w:t xml:space="preserve">All NDT procedures shall be submitted </w:t>
      </w:r>
      <w:r>
        <w:rPr>
          <w:sz w:val="16"/>
          <w:szCs w:val="16"/>
        </w:rPr>
        <w:t xml:space="preserve">to Buyer </w:t>
      </w:r>
      <w:r w:rsidRPr="00A14CBD">
        <w:rPr>
          <w:sz w:val="16"/>
          <w:szCs w:val="16"/>
        </w:rPr>
        <w:t xml:space="preserve">for approval </w:t>
      </w:r>
      <w:r w:rsidR="00BF76CC" w:rsidRPr="00CC7787">
        <w:rPr>
          <w:sz w:val="16"/>
          <w:szCs w:val="16"/>
        </w:rPr>
        <w:t>forty-five (45)</w:t>
      </w:r>
      <w:r w:rsidRPr="00A14CBD">
        <w:rPr>
          <w:sz w:val="16"/>
          <w:szCs w:val="16"/>
        </w:rPr>
        <w:t xml:space="preserve"> days prior to production use. Procedures shall be in accordance with the controlling fabrication document. Evidence of prior approval may be submitted in lieu of procedure submittal for application requirements.</w:t>
      </w:r>
    </w:p>
    <w:p w14:paraId="6BE3CD04" w14:textId="77777777" w:rsidR="00A14CBD" w:rsidRPr="00A14CBD" w:rsidRDefault="00A14CBD" w:rsidP="00A14CBD">
      <w:pPr>
        <w:spacing w:before="120" w:after="120"/>
        <w:jc w:val="both"/>
        <w:rPr>
          <w:b/>
          <w:color w:val="0070C0"/>
          <w:sz w:val="16"/>
          <w:szCs w:val="16"/>
        </w:rPr>
      </w:pPr>
      <w:r w:rsidRPr="00A14CBD">
        <w:rPr>
          <w:b/>
          <w:color w:val="0070C0"/>
          <w:sz w:val="16"/>
          <w:szCs w:val="16"/>
        </w:rPr>
        <w:t>WELDING PROCEDURE(S) AND PROCEDURE QUALIFICATION DATA (NAVSEA) (OCT 2018)</w:t>
      </w:r>
      <w:r w:rsidR="00BF76CC">
        <w:rPr>
          <w:b/>
          <w:color w:val="0070C0"/>
          <w:sz w:val="16"/>
          <w:szCs w:val="16"/>
        </w:rPr>
        <w:t xml:space="preserve"> </w:t>
      </w:r>
      <w:r w:rsidR="00BF76CC" w:rsidRPr="006F7753">
        <w:rPr>
          <w:b/>
          <w:sz w:val="16"/>
          <w:szCs w:val="16"/>
        </w:rPr>
        <w:t>[</w:t>
      </w:r>
      <w:r w:rsidR="00BF76CC" w:rsidRPr="006F7753">
        <w:rPr>
          <w:i/>
          <w:sz w:val="16"/>
          <w:szCs w:val="16"/>
        </w:rPr>
        <w:t>Modified by Buyer</w:t>
      </w:r>
      <w:r w:rsidR="00BF76CC" w:rsidRPr="006F7753">
        <w:rPr>
          <w:b/>
          <w:sz w:val="16"/>
          <w:szCs w:val="16"/>
        </w:rPr>
        <w:t>]</w:t>
      </w:r>
    </w:p>
    <w:p w14:paraId="1D3D1535" w14:textId="77777777" w:rsidR="00A14CBD" w:rsidRDefault="00BF76CC" w:rsidP="00A14CBD">
      <w:pPr>
        <w:spacing w:before="120" w:after="120"/>
        <w:jc w:val="both"/>
        <w:rPr>
          <w:sz w:val="16"/>
          <w:szCs w:val="16"/>
        </w:rPr>
      </w:pPr>
      <w:r>
        <w:rPr>
          <w:sz w:val="16"/>
          <w:szCs w:val="16"/>
        </w:rPr>
        <w:t xml:space="preserve">Seller </w:t>
      </w:r>
      <w:r w:rsidR="00A14CBD" w:rsidRPr="00A14CBD">
        <w:rPr>
          <w:sz w:val="16"/>
          <w:szCs w:val="16"/>
        </w:rPr>
        <w:t xml:space="preserve">shall submit </w:t>
      </w:r>
      <w:r>
        <w:rPr>
          <w:sz w:val="16"/>
          <w:szCs w:val="16"/>
        </w:rPr>
        <w:t xml:space="preserve">to Buyer </w:t>
      </w:r>
      <w:r w:rsidR="00A14CBD" w:rsidRPr="00A14CBD">
        <w:rPr>
          <w:sz w:val="16"/>
          <w:szCs w:val="16"/>
        </w:rPr>
        <w:t>welding procedure(s), together with the procedure qualification data</w:t>
      </w:r>
      <w:r>
        <w:rPr>
          <w:sz w:val="16"/>
          <w:szCs w:val="16"/>
        </w:rPr>
        <w:t xml:space="preserve"> no less than </w:t>
      </w:r>
      <w:r w:rsidRPr="00CC7787">
        <w:rPr>
          <w:sz w:val="16"/>
          <w:szCs w:val="16"/>
        </w:rPr>
        <w:t>fifteen (15)</w:t>
      </w:r>
      <w:r>
        <w:rPr>
          <w:sz w:val="16"/>
          <w:szCs w:val="16"/>
        </w:rPr>
        <w:t xml:space="preserve"> days prior to production use</w:t>
      </w:r>
      <w:r w:rsidR="00A14CBD" w:rsidRPr="00A14CBD">
        <w:rPr>
          <w:sz w:val="16"/>
          <w:szCs w:val="16"/>
        </w:rPr>
        <w:t xml:space="preserve">, for </w:t>
      </w:r>
      <w:r>
        <w:rPr>
          <w:sz w:val="16"/>
          <w:szCs w:val="16"/>
        </w:rPr>
        <w:t xml:space="preserve">Seller </w:t>
      </w:r>
      <w:r w:rsidR="00A14CBD" w:rsidRPr="00A14CBD">
        <w:rPr>
          <w:sz w:val="16"/>
          <w:szCs w:val="16"/>
        </w:rPr>
        <w:t>approval</w:t>
      </w:r>
      <w:r w:rsidR="00AC5D37">
        <w:rPr>
          <w:sz w:val="16"/>
          <w:szCs w:val="16"/>
        </w:rPr>
        <w:t xml:space="preserve"> per Contract Data Requirements List item A009 (a copy can be obtained from Buyer’s Procurement Representative)</w:t>
      </w:r>
      <w:r w:rsidR="00A14CBD" w:rsidRPr="00A14CBD">
        <w:rPr>
          <w:sz w:val="16"/>
          <w:szCs w:val="16"/>
        </w:rPr>
        <w:t xml:space="preserve">. The procedure qualification data shall be in accordance </w:t>
      </w:r>
      <w:r w:rsidR="00A14CBD" w:rsidRPr="00AC5D37">
        <w:rPr>
          <w:sz w:val="16"/>
          <w:szCs w:val="16"/>
        </w:rPr>
        <w:t xml:space="preserve">with </w:t>
      </w:r>
      <w:r w:rsidRPr="00AC5D37">
        <w:rPr>
          <w:sz w:val="16"/>
          <w:szCs w:val="16"/>
        </w:rPr>
        <w:t>the prime contract</w:t>
      </w:r>
      <w:r w:rsidR="00A14CBD" w:rsidRPr="00AC5D37">
        <w:rPr>
          <w:sz w:val="16"/>
          <w:szCs w:val="16"/>
        </w:rPr>
        <w:t xml:space="preserve"> controlling fabrication document. A certificate</w:t>
      </w:r>
      <w:r w:rsidR="00A14CBD" w:rsidRPr="00A14CBD">
        <w:rPr>
          <w:sz w:val="16"/>
          <w:szCs w:val="16"/>
        </w:rPr>
        <w:t xml:space="preserve"> of prior submission may be submitted in lieu of procedure test data for applications which do not exceed the controlling parameters of the prior approval.</w:t>
      </w:r>
    </w:p>
    <w:p w14:paraId="4B634461" w14:textId="77777777" w:rsidR="00A14CBD" w:rsidRDefault="00A14CBD" w:rsidP="00797D13">
      <w:pPr>
        <w:spacing w:before="120" w:after="120"/>
        <w:jc w:val="both"/>
        <w:rPr>
          <w:sz w:val="16"/>
          <w:szCs w:val="16"/>
        </w:rPr>
      </w:pPr>
    </w:p>
    <w:p w14:paraId="3A432AEF" w14:textId="77777777" w:rsidR="00A14CBD" w:rsidRDefault="00A14CBD" w:rsidP="00797D13">
      <w:pPr>
        <w:spacing w:before="120" w:after="120"/>
        <w:jc w:val="both"/>
        <w:rPr>
          <w:sz w:val="16"/>
          <w:szCs w:val="16"/>
        </w:rPr>
      </w:pPr>
    </w:p>
    <w:p w14:paraId="3DD2E9AB" w14:textId="77777777" w:rsidR="003F2620" w:rsidRPr="00DD17F8" w:rsidRDefault="003F2620" w:rsidP="00797D13">
      <w:pPr>
        <w:pStyle w:val="ListParagraph"/>
        <w:spacing w:before="120" w:after="120"/>
        <w:ind w:left="0"/>
        <w:rPr>
          <w:b/>
          <w:color w:val="0070C0"/>
          <w:sz w:val="16"/>
          <w:szCs w:val="16"/>
        </w:rPr>
      </w:pPr>
      <w:r w:rsidRPr="00797D13">
        <w:rPr>
          <w:b/>
          <w:color w:val="0070C0"/>
          <w:sz w:val="16"/>
          <w:szCs w:val="16"/>
        </w:rPr>
        <w:lastRenderedPageBreak/>
        <w:t>SPECIFICATIONS AND STANDARDS (NAVSEA) (</w:t>
      </w:r>
      <w:r w:rsidR="005E6608" w:rsidRPr="00797D13">
        <w:rPr>
          <w:b/>
          <w:color w:val="0070C0"/>
          <w:sz w:val="16"/>
          <w:szCs w:val="16"/>
        </w:rPr>
        <w:t>OCT</w:t>
      </w:r>
      <w:r w:rsidRPr="00797D13">
        <w:rPr>
          <w:b/>
          <w:color w:val="0070C0"/>
          <w:sz w:val="16"/>
          <w:szCs w:val="16"/>
        </w:rPr>
        <w:t xml:space="preserve"> </w:t>
      </w:r>
      <w:r w:rsidR="005E6608" w:rsidRPr="00797D13">
        <w:rPr>
          <w:b/>
          <w:color w:val="0070C0"/>
          <w:sz w:val="16"/>
          <w:szCs w:val="16"/>
        </w:rPr>
        <w:t>2018</w:t>
      </w:r>
      <w:r w:rsidRPr="00797D13">
        <w:rPr>
          <w:b/>
          <w:color w:val="0070C0"/>
          <w:sz w:val="16"/>
          <w:szCs w:val="16"/>
        </w:rPr>
        <w:t>)</w:t>
      </w:r>
      <w:r w:rsidRPr="00DD17F8">
        <w:rPr>
          <w:b/>
          <w:color w:val="0070C0"/>
          <w:sz w:val="16"/>
          <w:szCs w:val="16"/>
        </w:rPr>
        <w:t xml:space="preserve"> </w:t>
      </w:r>
    </w:p>
    <w:p w14:paraId="5F5B0C9A" w14:textId="77777777" w:rsidR="003F2620" w:rsidRPr="006F7753" w:rsidRDefault="003F2620" w:rsidP="00E72104">
      <w:pPr>
        <w:pStyle w:val="ListParagraph"/>
        <w:spacing w:before="120" w:after="120"/>
        <w:ind w:hanging="720"/>
        <w:jc w:val="both"/>
        <w:rPr>
          <w:sz w:val="16"/>
          <w:szCs w:val="16"/>
        </w:rPr>
      </w:pPr>
      <w:r w:rsidRPr="006F7753">
        <w:rPr>
          <w:sz w:val="16"/>
          <w:szCs w:val="16"/>
        </w:rPr>
        <w:t>(a)</w:t>
      </w:r>
      <w:r w:rsidRPr="006F7753">
        <w:rPr>
          <w:sz w:val="16"/>
          <w:szCs w:val="16"/>
        </w:rPr>
        <w:tab/>
        <w:t>Definitions.</w:t>
      </w:r>
    </w:p>
    <w:p w14:paraId="42FF54B9" w14:textId="77777777" w:rsidR="003F2620" w:rsidRPr="006F7753" w:rsidRDefault="0064163C"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14:paraId="586222CF" w14:textId="77777777" w:rsidR="003F2620" w:rsidRPr="006F7753" w:rsidRDefault="003F2620" w:rsidP="003D3DC0">
      <w:pPr>
        <w:pStyle w:val="ListParagraph"/>
        <w:numPr>
          <w:ilvl w:val="1"/>
          <w:numId w:val="4"/>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14:paraId="47DE44BA" w14:textId="77777777" w:rsidR="00A5359D" w:rsidRDefault="003F2620" w:rsidP="00E72104">
      <w:pPr>
        <w:pStyle w:val="ListParagraph"/>
        <w:spacing w:before="120" w:after="120"/>
        <w:ind w:hanging="720"/>
        <w:jc w:val="both"/>
        <w:rPr>
          <w:sz w:val="20"/>
        </w:rPr>
      </w:pPr>
      <w:r w:rsidRPr="006F7753">
        <w:rPr>
          <w:sz w:val="16"/>
          <w:szCs w:val="16"/>
        </w:rPr>
        <w:t>(b)</w:t>
      </w:r>
      <w:r w:rsidRPr="006F7753">
        <w:rPr>
          <w:sz w:val="16"/>
          <w:szCs w:val="16"/>
        </w:rPr>
        <w:tab/>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Pr="006F7753">
        <w:rPr>
          <w:sz w:val="20"/>
        </w:rPr>
        <w:t xml:space="preserve"> </w:t>
      </w:r>
    </w:p>
    <w:p w14:paraId="34FF7221" w14:textId="77777777" w:rsidR="00AC5882" w:rsidRPr="00174ACE" w:rsidRDefault="00AC5882" w:rsidP="00AC5882">
      <w:pPr>
        <w:pStyle w:val="Heading3"/>
        <w:keepNext w:val="0"/>
        <w:widowControl/>
        <w:spacing w:before="120" w:after="120"/>
        <w:rPr>
          <w:b w:val="0"/>
          <w:i w:val="0"/>
          <w:sz w:val="16"/>
          <w:szCs w:val="16"/>
        </w:rPr>
      </w:pPr>
      <w:r w:rsidRPr="0008609D">
        <w:rPr>
          <w:i w:val="0"/>
          <w:color w:val="0070C0"/>
          <w:sz w:val="16"/>
          <w:szCs w:val="16"/>
        </w:rPr>
        <w:t>UPDATING SPECIFICAITONS AND STANDARDS (NAVSEA) (DEC 2018)</w:t>
      </w:r>
      <w:r w:rsidRPr="0008609D">
        <w:rPr>
          <w:i w:val="0"/>
          <w:sz w:val="16"/>
          <w:szCs w:val="16"/>
        </w:rPr>
        <w:t xml:space="preserve"> </w:t>
      </w:r>
      <w:r w:rsidRPr="0008609D">
        <w:rPr>
          <w:b w:val="0"/>
          <w:i w:val="0"/>
          <w:sz w:val="16"/>
          <w:szCs w:val="16"/>
        </w:rPr>
        <w:t>[</w:t>
      </w:r>
      <w:r w:rsidRPr="0008609D">
        <w:rPr>
          <w:b w:val="0"/>
          <w:sz w:val="16"/>
          <w:szCs w:val="16"/>
        </w:rPr>
        <w:t>Modified by Buyer</w:t>
      </w:r>
      <w:r w:rsidRPr="0008609D">
        <w:rPr>
          <w:b w:val="0"/>
          <w:i w:val="0"/>
          <w:sz w:val="16"/>
          <w:szCs w:val="16"/>
        </w:rPr>
        <w:t>]</w:t>
      </w:r>
      <w:r>
        <w:rPr>
          <w:b w:val="0"/>
          <w:i w:val="0"/>
          <w:sz w:val="16"/>
          <w:szCs w:val="16"/>
        </w:rPr>
        <w:t xml:space="preserve"> </w:t>
      </w:r>
    </w:p>
    <w:p w14:paraId="46CA3EAB" w14:textId="77777777" w:rsidR="00AC5882" w:rsidRDefault="00AC5882" w:rsidP="00AC5882">
      <w:pPr>
        <w:pStyle w:val="Heading3"/>
        <w:keepNext w:val="0"/>
        <w:widowControl/>
        <w:spacing w:before="120" w:after="120"/>
        <w:jc w:val="both"/>
        <w:rPr>
          <w:b w:val="0"/>
          <w:i w:val="0"/>
          <w:sz w:val="16"/>
          <w:szCs w:val="16"/>
        </w:rPr>
      </w:pPr>
      <w:r>
        <w:rPr>
          <w:b w:val="0"/>
          <w:i w:val="0"/>
          <w:sz w:val="16"/>
          <w:szCs w:val="16"/>
        </w:rPr>
        <w:t xml:space="preserve">Seller may </w:t>
      </w:r>
      <w:r w:rsidRPr="00AC5882">
        <w:rPr>
          <w:b w:val="0"/>
          <w:i w:val="0"/>
          <w:sz w:val="16"/>
          <w:szCs w:val="16"/>
        </w:rPr>
        <w:t xml:space="preserve">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w:t>
      </w:r>
      <w:r>
        <w:rPr>
          <w:b w:val="0"/>
          <w:i w:val="0"/>
          <w:sz w:val="16"/>
          <w:szCs w:val="16"/>
        </w:rPr>
        <w:t xml:space="preserve">Buyer Procurement Representative </w:t>
      </w:r>
      <w:r w:rsidRPr="00AC5882">
        <w:rPr>
          <w:b w:val="0"/>
          <w:i w:val="0"/>
          <w:sz w:val="16"/>
          <w:szCs w:val="16"/>
        </w:rPr>
        <w:t xml:space="preserve">for approval. The </w:t>
      </w:r>
      <w:r>
        <w:rPr>
          <w:b w:val="0"/>
          <w:i w:val="0"/>
          <w:sz w:val="16"/>
          <w:szCs w:val="16"/>
        </w:rPr>
        <w:t>Seller</w:t>
      </w:r>
      <w:r w:rsidRPr="00AC5882">
        <w:rPr>
          <w:b w:val="0"/>
          <w:i w:val="0"/>
          <w:sz w:val="16"/>
          <w:szCs w:val="16"/>
        </w:rPr>
        <w:t xml:space="preserve"> shall perform the contract in accordance with the existing specifications and standards until notified of approval/disapproval of its request to update by the </w:t>
      </w:r>
      <w:r>
        <w:rPr>
          <w:b w:val="0"/>
          <w:i w:val="0"/>
          <w:sz w:val="16"/>
          <w:szCs w:val="16"/>
        </w:rPr>
        <w:t>Buyer Procurement Representative</w:t>
      </w:r>
      <w:r w:rsidRPr="00AC5882">
        <w:rPr>
          <w:b w:val="0"/>
          <w:i w:val="0"/>
          <w:sz w:val="16"/>
          <w:szCs w:val="16"/>
        </w:rPr>
        <w:t>. Any approved alternate specifications or standards will be incorporated into the contract</w:t>
      </w:r>
      <w:r>
        <w:rPr>
          <w:b w:val="0"/>
          <w:i w:val="0"/>
          <w:sz w:val="16"/>
          <w:szCs w:val="16"/>
        </w:rPr>
        <w:t>.</w:t>
      </w:r>
    </w:p>
    <w:p w14:paraId="57D3086D" w14:textId="77777777" w:rsidR="00AC5882" w:rsidRPr="00AC5882" w:rsidRDefault="00AC5882" w:rsidP="00AC5882">
      <w:pPr>
        <w:spacing w:before="120" w:after="120"/>
        <w:jc w:val="both"/>
        <w:rPr>
          <w:b/>
          <w:color w:val="0070C0"/>
          <w:sz w:val="16"/>
          <w:szCs w:val="16"/>
        </w:rPr>
      </w:pPr>
      <w:r w:rsidRPr="0008609D">
        <w:rPr>
          <w:b/>
          <w:color w:val="0070C0"/>
          <w:sz w:val="16"/>
          <w:szCs w:val="16"/>
        </w:rPr>
        <w:t>APPROVAL BY THE GOVERNMENT (NAVSEA) (JAN 2019</w:t>
      </w:r>
      <w:r w:rsidR="00440DD9" w:rsidRPr="0008609D">
        <w:rPr>
          <w:b/>
          <w:color w:val="0070C0"/>
          <w:sz w:val="16"/>
          <w:szCs w:val="16"/>
        </w:rPr>
        <w:t>)</w:t>
      </w:r>
      <w:r w:rsidR="00440DD9" w:rsidRPr="0008609D">
        <w:rPr>
          <w:b/>
          <w:sz w:val="16"/>
          <w:szCs w:val="16"/>
        </w:rPr>
        <w:t xml:space="preserve"> [</w:t>
      </w:r>
      <w:r w:rsidR="00440DD9" w:rsidRPr="0008609D">
        <w:rPr>
          <w:i/>
          <w:sz w:val="16"/>
          <w:szCs w:val="16"/>
        </w:rPr>
        <w:t>Modified by Buyer</w:t>
      </w:r>
      <w:r w:rsidR="00440DD9" w:rsidRPr="0008609D">
        <w:rPr>
          <w:b/>
          <w:sz w:val="16"/>
          <w:szCs w:val="16"/>
        </w:rPr>
        <w:t>]</w:t>
      </w:r>
    </w:p>
    <w:p w14:paraId="55F7236D" w14:textId="77777777" w:rsidR="00AC5882" w:rsidRDefault="00AC5882" w:rsidP="00AC5882">
      <w:pPr>
        <w:spacing w:before="120" w:after="120"/>
        <w:jc w:val="both"/>
        <w:rPr>
          <w:sz w:val="16"/>
          <w:szCs w:val="16"/>
        </w:rPr>
      </w:pPr>
      <w:r w:rsidRPr="00AC5882">
        <w:rPr>
          <w:sz w:val="16"/>
          <w:szCs w:val="16"/>
        </w:rPr>
        <w:t xml:space="preserve">Approval by the </w:t>
      </w:r>
      <w:r w:rsidR="00440DD9">
        <w:rPr>
          <w:sz w:val="16"/>
          <w:szCs w:val="16"/>
        </w:rPr>
        <w:t>Buyer</w:t>
      </w:r>
      <w:r w:rsidRPr="00AC5882">
        <w:rPr>
          <w:sz w:val="16"/>
          <w:szCs w:val="16"/>
        </w:rPr>
        <w:t xml:space="preserve"> as required under this contract and applicable specifications shall not relieve the </w:t>
      </w:r>
      <w:r w:rsidR="00440DD9">
        <w:rPr>
          <w:sz w:val="16"/>
          <w:szCs w:val="16"/>
        </w:rPr>
        <w:t>Seller</w:t>
      </w:r>
      <w:r w:rsidRPr="00AC5882">
        <w:rPr>
          <w:sz w:val="16"/>
          <w:szCs w:val="16"/>
        </w:rPr>
        <w:t xml:space="preserve"> of its obligation to comply with the specifications and with all other requirements of the contract, nor shall it impose upon the </w:t>
      </w:r>
      <w:r w:rsidR="00440DD9">
        <w:rPr>
          <w:sz w:val="16"/>
          <w:szCs w:val="16"/>
        </w:rPr>
        <w:t>Buyer</w:t>
      </w:r>
      <w:r w:rsidRPr="00AC5882">
        <w:rPr>
          <w:sz w:val="16"/>
          <w:szCs w:val="16"/>
        </w:rPr>
        <w:t xml:space="preserve"> any liability it would not have had in the absence of such approval</w:t>
      </w:r>
      <w:r w:rsidR="0008609D">
        <w:rPr>
          <w:sz w:val="16"/>
          <w:szCs w:val="16"/>
        </w:rPr>
        <w:t>.</w:t>
      </w:r>
    </w:p>
    <w:p w14:paraId="0516E0AC" w14:textId="77777777" w:rsidR="00440DD9" w:rsidRPr="00440DD9" w:rsidRDefault="00440DD9" w:rsidP="00440DD9">
      <w:pPr>
        <w:spacing w:before="120" w:after="120"/>
        <w:jc w:val="both"/>
        <w:rPr>
          <w:b/>
          <w:color w:val="0070C0"/>
          <w:sz w:val="16"/>
          <w:szCs w:val="16"/>
        </w:rPr>
      </w:pPr>
      <w:r w:rsidRPr="0008609D">
        <w:rPr>
          <w:b/>
          <w:color w:val="0070C0"/>
          <w:sz w:val="16"/>
          <w:szCs w:val="16"/>
        </w:rPr>
        <w:t xml:space="preserve">PROTECTION OF THE VESSEL (NAVSEA) (MAR 2019) </w:t>
      </w:r>
      <w:r w:rsidRPr="0008609D">
        <w:rPr>
          <w:b/>
          <w:sz w:val="16"/>
          <w:szCs w:val="16"/>
        </w:rPr>
        <w:t>[</w:t>
      </w:r>
      <w:r w:rsidRPr="0008609D">
        <w:rPr>
          <w:i/>
          <w:sz w:val="16"/>
          <w:szCs w:val="16"/>
        </w:rPr>
        <w:t>Modified by Buyer</w:t>
      </w:r>
      <w:r w:rsidRPr="0008609D">
        <w:rPr>
          <w:b/>
          <w:sz w:val="16"/>
          <w:szCs w:val="16"/>
        </w:rPr>
        <w:t>]</w:t>
      </w:r>
    </w:p>
    <w:p w14:paraId="59B5D251" w14:textId="77777777" w:rsidR="00440DD9" w:rsidRPr="00440DD9" w:rsidRDefault="00440DD9" w:rsidP="00440DD9">
      <w:pPr>
        <w:spacing w:before="120" w:after="120"/>
        <w:jc w:val="both"/>
        <w:rPr>
          <w:sz w:val="16"/>
          <w:szCs w:val="16"/>
        </w:rPr>
      </w:pPr>
      <w:r w:rsidRPr="00440DD9">
        <w:rPr>
          <w:sz w:val="16"/>
          <w:szCs w:val="16"/>
        </w:rPr>
        <w:t>(a)</w:t>
      </w:r>
      <w:r w:rsidRPr="00440DD9">
        <w:rPr>
          <w:sz w:val="16"/>
          <w:szCs w:val="16"/>
        </w:rPr>
        <w:tab/>
      </w:r>
      <w:r>
        <w:rPr>
          <w:sz w:val="16"/>
          <w:szCs w:val="16"/>
        </w:rPr>
        <w:t>Seller</w:t>
      </w:r>
      <w:r w:rsidRPr="00440DD9">
        <w:rPr>
          <w:sz w:val="16"/>
          <w:szCs w:val="16"/>
        </w:rPr>
        <w:t xml:space="preserve"> shall exercise reasonable care, as agreed upon with the </w:t>
      </w:r>
      <w:r>
        <w:rPr>
          <w:sz w:val="16"/>
          <w:szCs w:val="16"/>
        </w:rPr>
        <w:t>Buyer</w:t>
      </w:r>
      <w:r w:rsidRPr="00440DD9">
        <w:rPr>
          <w:sz w:val="16"/>
          <w:szCs w:val="16"/>
        </w:rPr>
        <w:t xml:space="preserve">,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w:t>
      </w:r>
      <w:r>
        <w:rPr>
          <w:sz w:val="16"/>
          <w:szCs w:val="16"/>
        </w:rPr>
        <w:t>Buyer</w:t>
      </w:r>
      <w:r w:rsidRPr="00440DD9">
        <w:rPr>
          <w:sz w:val="16"/>
          <w:szCs w:val="16"/>
        </w:rPr>
        <w:t xml:space="preserve"> and the </w:t>
      </w:r>
      <w:r>
        <w:rPr>
          <w:sz w:val="16"/>
          <w:szCs w:val="16"/>
        </w:rPr>
        <w:t>Seller</w:t>
      </w:r>
      <w:r w:rsidRPr="00440DD9">
        <w:rPr>
          <w:sz w:val="16"/>
          <w:szCs w:val="16"/>
        </w:rPr>
        <w:t xml:space="preserve"> prior to work on the vessel by the </w:t>
      </w:r>
      <w:r>
        <w:rPr>
          <w:sz w:val="16"/>
          <w:szCs w:val="16"/>
        </w:rPr>
        <w:t>Seller</w:t>
      </w:r>
      <w:r w:rsidRPr="00440DD9">
        <w:rPr>
          <w:sz w:val="16"/>
          <w:szCs w:val="16"/>
        </w:rPr>
        <w:t xml:space="preserve">. </w:t>
      </w:r>
    </w:p>
    <w:p w14:paraId="2F52513B" w14:textId="77777777" w:rsidR="00440DD9" w:rsidRPr="00440DD9" w:rsidRDefault="00440DD9" w:rsidP="00440DD9">
      <w:pPr>
        <w:spacing w:before="120" w:after="120"/>
        <w:jc w:val="both"/>
        <w:rPr>
          <w:sz w:val="16"/>
          <w:szCs w:val="16"/>
        </w:rPr>
      </w:pPr>
      <w:r w:rsidRPr="00440DD9">
        <w:rPr>
          <w:sz w:val="16"/>
          <w:szCs w:val="16"/>
        </w:rPr>
        <w:t>(</w:t>
      </w:r>
      <w:r>
        <w:rPr>
          <w:sz w:val="16"/>
          <w:szCs w:val="16"/>
        </w:rPr>
        <w:t>b</w:t>
      </w:r>
      <w:r w:rsidRPr="00440DD9">
        <w:rPr>
          <w:sz w:val="16"/>
          <w:szCs w:val="16"/>
        </w:rPr>
        <w:t>)</w:t>
      </w:r>
      <w:r w:rsidRPr="00440DD9">
        <w:rPr>
          <w:sz w:val="16"/>
          <w:szCs w:val="16"/>
        </w:rPr>
        <w:tab/>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w:t>
      </w:r>
      <w:r>
        <w:rPr>
          <w:sz w:val="16"/>
          <w:szCs w:val="16"/>
        </w:rPr>
        <w:t>Seller’s</w:t>
      </w:r>
      <w:r w:rsidRPr="00440DD9">
        <w:rPr>
          <w:sz w:val="16"/>
          <w:szCs w:val="16"/>
        </w:rPr>
        <w:t xml:space="preserve"> workmen.</w:t>
      </w:r>
    </w:p>
    <w:p w14:paraId="04031C2E" w14:textId="77777777" w:rsidR="00440DD9" w:rsidRPr="00440DD9" w:rsidRDefault="00440DD9" w:rsidP="00440DD9">
      <w:pPr>
        <w:spacing w:before="120" w:after="120"/>
        <w:jc w:val="both"/>
        <w:rPr>
          <w:sz w:val="16"/>
          <w:szCs w:val="16"/>
        </w:rPr>
      </w:pPr>
      <w:r w:rsidRPr="00440DD9">
        <w:rPr>
          <w:sz w:val="16"/>
          <w:szCs w:val="16"/>
        </w:rPr>
        <w:t>(</w:t>
      </w:r>
      <w:r>
        <w:rPr>
          <w:sz w:val="16"/>
          <w:szCs w:val="16"/>
        </w:rPr>
        <w:t>c</w:t>
      </w:r>
      <w:r w:rsidRPr="00440DD9">
        <w:rPr>
          <w:sz w:val="16"/>
          <w:szCs w:val="16"/>
        </w:rPr>
        <w:t>)</w:t>
      </w:r>
      <w:r w:rsidRPr="00440DD9">
        <w:rPr>
          <w:sz w:val="16"/>
          <w:szCs w:val="16"/>
        </w:rPr>
        <w:tab/>
        <w:t xml:space="preserve">The </w:t>
      </w:r>
      <w:r>
        <w:rPr>
          <w:sz w:val="16"/>
          <w:szCs w:val="16"/>
        </w:rPr>
        <w:t>Seller</w:t>
      </w:r>
      <w:r w:rsidRPr="00440DD9">
        <w:rPr>
          <w:sz w:val="16"/>
          <w:szCs w:val="16"/>
        </w:rPr>
        <w:t xml:space="preserve"> shall at all times keep the site of the work on the vessel free from accumulation of waste material or rubbish caused by its employees, or the work performed by </w:t>
      </w:r>
      <w:r>
        <w:rPr>
          <w:sz w:val="16"/>
          <w:szCs w:val="16"/>
        </w:rPr>
        <w:t>Seller</w:t>
      </w:r>
      <w:r w:rsidRPr="00440DD9">
        <w:rPr>
          <w:sz w:val="16"/>
          <w:szCs w:val="16"/>
        </w:rPr>
        <w:t xml:space="preserve"> in accordance with this contract, and at the completion of such work shall remove all rubbish from and about the site of the work, and shall leave the work in its immediate vicinity "broom clean", unless more exactly specified by the </w:t>
      </w:r>
      <w:r>
        <w:rPr>
          <w:sz w:val="16"/>
          <w:szCs w:val="16"/>
        </w:rPr>
        <w:t>Buyer</w:t>
      </w:r>
    </w:p>
    <w:p w14:paraId="065CB8BA" w14:textId="77777777" w:rsidR="00535B96" w:rsidRPr="00DD17F8" w:rsidRDefault="00535B96" w:rsidP="00E72104">
      <w:pPr>
        <w:pStyle w:val="ListParagraph"/>
        <w:spacing w:before="120" w:after="120"/>
        <w:ind w:left="0"/>
        <w:jc w:val="both"/>
        <w:rPr>
          <w:b/>
          <w:color w:val="0070C0"/>
          <w:sz w:val="16"/>
          <w:szCs w:val="16"/>
        </w:rPr>
      </w:pPr>
      <w:r w:rsidRPr="00DD17F8">
        <w:rPr>
          <w:b/>
          <w:color w:val="0070C0"/>
          <w:sz w:val="16"/>
          <w:szCs w:val="16"/>
        </w:rPr>
        <w:t>NON SMOKING POLICY</w:t>
      </w:r>
    </w:p>
    <w:p w14:paraId="2E276AE6" w14:textId="77777777" w:rsidR="00CC4841" w:rsidRPr="006F7753"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14:paraId="393CBD4A" w14:textId="77777777" w:rsidR="00535B96" w:rsidRPr="00DD17F8" w:rsidRDefault="00535B96" w:rsidP="00E72104">
      <w:pPr>
        <w:spacing w:before="120" w:after="120"/>
        <w:jc w:val="both"/>
        <w:rPr>
          <w:b/>
          <w:color w:val="0070C0"/>
          <w:sz w:val="16"/>
          <w:szCs w:val="16"/>
        </w:rPr>
      </w:pPr>
      <w:r w:rsidRPr="00DD17F8">
        <w:rPr>
          <w:b/>
          <w:color w:val="0070C0"/>
          <w:sz w:val="16"/>
          <w:szCs w:val="16"/>
        </w:rPr>
        <w:t>USE OF BLACK OXIDE COATED BRASS THREADED FASTENERS (BOCBTFs)</w:t>
      </w:r>
    </w:p>
    <w:p w14:paraId="6A36A183" w14:textId="77777777" w:rsidR="00535B96" w:rsidRPr="006F7753" w:rsidRDefault="00535B96" w:rsidP="00E72104">
      <w:pPr>
        <w:spacing w:before="120" w:after="120"/>
        <w:jc w:val="both"/>
        <w:rPr>
          <w:sz w:val="16"/>
          <w:szCs w:val="16"/>
        </w:rPr>
      </w:pPr>
      <w:r w:rsidRPr="006F7753">
        <w:rPr>
          <w:sz w:val="16"/>
          <w:szCs w:val="16"/>
        </w:rPr>
        <w:t>Due to safety concerns, use of BOCBTFs is not authorized when installing or replacing threaded fastener</w:t>
      </w:r>
      <w:r w:rsidR="009F14B0" w:rsidRPr="006F7753">
        <w:rPr>
          <w:sz w:val="16"/>
          <w:szCs w:val="16"/>
        </w:rPr>
        <w:t>s in the accomplishment of any Contract W</w:t>
      </w:r>
      <w:r w:rsidRPr="006F7753">
        <w:rPr>
          <w:sz w:val="16"/>
          <w:szCs w:val="16"/>
        </w:rPr>
        <w:t xml:space="preserve">ork required by </w:t>
      </w:r>
      <w:r w:rsidR="00E057C2" w:rsidRPr="006F7753">
        <w:rPr>
          <w:sz w:val="16"/>
          <w:szCs w:val="16"/>
        </w:rPr>
        <w:t>this C</w:t>
      </w:r>
      <w:r w:rsidRPr="006F7753">
        <w:rPr>
          <w:sz w:val="16"/>
          <w:szCs w:val="16"/>
        </w:rPr>
        <w:t xml:space="preserve">ontract. </w:t>
      </w:r>
    </w:p>
    <w:p w14:paraId="4CDF126E" w14:textId="77777777" w:rsidR="00535B96" w:rsidRPr="00DD17F8" w:rsidRDefault="00535B96" w:rsidP="00E72104">
      <w:pPr>
        <w:keepNext/>
        <w:widowControl/>
        <w:spacing w:before="120" w:after="120"/>
        <w:rPr>
          <w:b/>
          <w:color w:val="0070C0"/>
          <w:sz w:val="16"/>
          <w:szCs w:val="16"/>
        </w:rPr>
      </w:pPr>
      <w:r w:rsidRPr="00DD17F8">
        <w:rPr>
          <w:b/>
          <w:color w:val="0070C0"/>
          <w:sz w:val="16"/>
          <w:szCs w:val="16"/>
        </w:rPr>
        <w:t>POST-AWARD SUBMISSION</w:t>
      </w:r>
      <w:r w:rsidR="00631E6B">
        <w:rPr>
          <w:b/>
          <w:color w:val="0070C0"/>
          <w:sz w:val="16"/>
          <w:szCs w:val="16"/>
        </w:rPr>
        <w:t xml:space="preserve"> </w:t>
      </w:r>
      <w:r w:rsidR="00631E6B" w:rsidRPr="006F7753">
        <w:rPr>
          <w:b/>
          <w:sz w:val="16"/>
          <w:szCs w:val="16"/>
        </w:rPr>
        <w:t>[</w:t>
      </w:r>
      <w:r w:rsidR="00631E6B" w:rsidRPr="006F7753">
        <w:rPr>
          <w:i/>
          <w:sz w:val="16"/>
          <w:szCs w:val="16"/>
        </w:rPr>
        <w:t>Modified by Buyer</w:t>
      </w:r>
      <w:r w:rsidR="00631E6B" w:rsidRPr="006F7753">
        <w:rPr>
          <w:b/>
          <w:sz w:val="16"/>
          <w:szCs w:val="16"/>
        </w:rPr>
        <w:t>]</w:t>
      </w:r>
    </w:p>
    <w:p w14:paraId="24D2D8C2" w14:textId="77777777" w:rsidR="00535B96" w:rsidRDefault="00535B96" w:rsidP="00E72104">
      <w:pPr>
        <w:keepNext/>
        <w:widowControl/>
        <w:spacing w:before="120" w:after="120"/>
        <w:jc w:val="both"/>
        <w:rPr>
          <w:sz w:val="16"/>
          <w:szCs w:val="16"/>
        </w:rPr>
      </w:pPr>
      <w:r w:rsidRPr="006F7753">
        <w:rPr>
          <w:sz w:val="16"/>
          <w:szCs w:val="16"/>
        </w:rPr>
        <w:t xml:space="preserve">After receipt of award and prior to starting work aboard the </w:t>
      </w:r>
      <w:r w:rsidR="00636D33" w:rsidRPr="006F7753">
        <w:rPr>
          <w:sz w:val="16"/>
          <w:szCs w:val="16"/>
        </w:rPr>
        <w:t>V</w:t>
      </w:r>
      <w:r w:rsidRPr="006F7753">
        <w:rPr>
          <w:sz w:val="16"/>
          <w:szCs w:val="16"/>
        </w:rPr>
        <w:t xml:space="preserve">essel, </w:t>
      </w:r>
      <w:r w:rsidR="00A5359D" w:rsidRPr="006F7753">
        <w:rPr>
          <w:sz w:val="16"/>
          <w:szCs w:val="16"/>
        </w:rPr>
        <w:t>Seller</w:t>
      </w:r>
      <w:r w:rsidRPr="006F7753">
        <w:rPr>
          <w:sz w:val="16"/>
          <w:szCs w:val="16"/>
        </w:rPr>
        <w:t xml:space="preserve"> must submit a list of employees who will work aboard the ship to</w:t>
      </w:r>
      <w:r w:rsidR="00931623" w:rsidRPr="006F7753">
        <w:rPr>
          <w:sz w:val="16"/>
          <w:szCs w:val="16"/>
        </w:rPr>
        <w:t xml:space="preserve"> </w:t>
      </w:r>
      <w:r w:rsidR="009510FF" w:rsidRPr="006F7753">
        <w:rPr>
          <w:sz w:val="16"/>
          <w:szCs w:val="16"/>
        </w:rPr>
        <w:t>Buyer</w:t>
      </w:r>
      <w:r w:rsidR="00411B4C">
        <w:rPr>
          <w:sz w:val="16"/>
          <w:szCs w:val="16"/>
        </w:rPr>
        <w:t>, so that Buyer can provide a comprehensive list to the Government as Buyer is required to under the terms of its Prime Contract</w:t>
      </w:r>
      <w:r w:rsidRPr="006F7753">
        <w:rPr>
          <w:sz w:val="16"/>
          <w:szCs w:val="16"/>
        </w:rPr>
        <w:t>.  The list should be on company letterhead, include each employee’s name, social security number, and security clearance when required, and bear the signature of a company official.</w:t>
      </w:r>
    </w:p>
    <w:p w14:paraId="47D2594D" w14:textId="77777777"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14:paraId="6BB8BC1B" w14:textId="77777777" w:rsidR="00535B96" w:rsidRPr="006F7753" w:rsidRDefault="00535B96" w:rsidP="00E72104">
      <w:pPr>
        <w:spacing w:before="120" w:after="120"/>
        <w:jc w:val="both"/>
        <w:rPr>
          <w:snapToGrid w:val="0"/>
          <w:sz w:val="16"/>
          <w:szCs w:val="16"/>
        </w:rPr>
      </w:pPr>
      <w:r w:rsidRPr="006F7753">
        <w:rPr>
          <w:snapToGrid w:val="0"/>
          <w:sz w:val="16"/>
          <w:szCs w:val="16"/>
        </w:rPr>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14:paraId="29154F8C" w14:textId="77777777" w:rsidR="008F43CC" w:rsidRPr="00DD17F8" w:rsidRDefault="00267483" w:rsidP="00E72104">
      <w:pPr>
        <w:autoSpaceDE w:val="0"/>
        <w:autoSpaceDN w:val="0"/>
        <w:spacing w:before="120" w:after="120"/>
        <w:jc w:val="both"/>
        <w:rPr>
          <w:b/>
          <w:color w:val="0070C0"/>
          <w:sz w:val="16"/>
          <w:szCs w:val="16"/>
        </w:rPr>
      </w:pPr>
      <w:bookmarkStart w:id="4" w:name="PD000317"/>
      <w:bookmarkEnd w:id="4"/>
      <w:r w:rsidRPr="00DD17F8">
        <w:rPr>
          <w:b/>
          <w:color w:val="0070C0"/>
          <w:sz w:val="16"/>
          <w:szCs w:val="16"/>
          <w:u w:val="single"/>
        </w:rPr>
        <w:t>Section D - Packaging and Marking</w:t>
      </w:r>
      <w:r w:rsidR="008144CB" w:rsidRPr="00DD17F8">
        <w:rPr>
          <w:b/>
          <w:color w:val="0070C0"/>
          <w:sz w:val="16"/>
          <w:szCs w:val="16"/>
          <w:u w:val="single"/>
        </w:rPr>
        <w:t xml:space="preserve"> </w:t>
      </w:r>
    </w:p>
    <w:p w14:paraId="31996B87" w14:textId="77777777" w:rsidR="00F07BEC"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Pr>
          <w:b w:val="0"/>
          <w:i w:val="0"/>
          <w:sz w:val="16"/>
          <w:szCs w:val="16"/>
        </w:rPr>
        <w:t> </w:t>
      </w:r>
      <w:r w:rsidR="00BA44AD" w:rsidRPr="006F7753">
        <w:rPr>
          <w:b w:val="0"/>
          <w:i w:val="0"/>
          <w:sz w:val="16"/>
          <w:szCs w:val="16"/>
        </w:rPr>
        <w:t>28</w:t>
      </w:r>
      <w:r w:rsidR="00F5367E">
        <w:rPr>
          <w:b w:val="0"/>
          <w:i w:val="0"/>
          <w:sz w:val="16"/>
          <w:szCs w:val="16"/>
        </w:rPr>
        <w:t> </w:t>
      </w:r>
      <w:r w:rsidR="00BA44AD" w:rsidRPr="006F7753">
        <w:rPr>
          <w:b w:val="0"/>
          <w:i w:val="0"/>
          <w:sz w:val="16"/>
          <w:szCs w:val="16"/>
        </w:rPr>
        <w:t>February 2006.</w:t>
      </w:r>
    </w:p>
    <w:p w14:paraId="65BEE053" w14:textId="77777777" w:rsidR="00EF6494" w:rsidRPr="006F7753" w:rsidRDefault="00EF6494" w:rsidP="00E72104">
      <w:pPr>
        <w:pStyle w:val="BodyText"/>
        <w:spacing w:before="120" w:after="120"/>
        <w:jc w:val="both"/>
        <w:rPr>
          <w:b w:val="0"/>
          <w:i w:val="0"/>
          <w:sz w:val="16"/>
          <w:szCs w:val="16"/>
        </w:rPr>
      </w:pPr>
    </w:p>
    <w:p w14:paraId="66B0B887" w14:textId="77777777" w:rsidR="00F07BEC" w:rsidRDefault="00F07BEC" w:rsidP="00033E87">
      <w:pPr>
        <w:pStyle w:val="BodyText"/>
        <w:spacing w:before="120" w:after="120"/>
        <w:jc w:val="both"/>
        <w:rPr>
          <w:b w:val="0"/>
          <w:i w:val="0"/>
          <w:sz w:val="16"/>
          <w:szCs w:val="16"/>
        </w:rPr>
      </w:pPr>
      <w:r w:rsidRPr="006F7753">
        <w:rPr>
          <w:b w:val="0"/>
          <w:i w:val="0"/>
          <w:sz w:val="16"/>
          <w:szCs w:val="16"/>
        </w:rPr>
        <w:lastRenderedPageBreak/>
        <w:t xml:space="preserve">The supplies furnished hereunder shall be cleaned, preserved, packaged, packed and marked in accordance with the instructions provided by </w:t>
      </w:r>
      <w:r w:rsidR="009510FF" w:rsidRPr="006F7753">
        <w:rPr>
          <w:b w:val="0"/>
          <w:i w:val="0"/>
          <w:sz w:val="16"/>
          <w:szCs w:val="16"/>
        </w:rPr>
        <w:t>Buyer</w:t>
      </w:r>
      <w:r w:rsidRPr="006F7753">
        <w:rPr>
          <w:b w:val="0"/>
          <w:i w:val="0"/>
          <w:sz w:val="16"/>
          <w:szCs w:val="16"/>
        </w:rPr>
        <w:t xml:space="preserve">. </w:t>
      </w:r>
      <w:r w:rsidR="00A633D3">
        <w:rPr>
          <w:b w:val="0"/>
          <w:i w:val="0"/>
          <w:sz w:val="16"/>
          <w:szCs w:val="16"/>
        </w:rPr>
        <w:t xml:space="preserve"> </w:t>
      </w:r>
      <w:r w:rsidRPr="006F7753">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6F7753">
        <w:rPr>
          <w:b w:val="0"/>
          <w:i w:val="0"/>
          <w:sz w:val="16"/>
          <w:szCs w:val="16"/>
        </w:rPr>
        <w:t>Seller</w:t>
      </w:r>
      <w:r w:rsidRPr="006F7753">
        <w:rPr>
          <w:b w:val="0"/>
          <w:i w:val="0"/>
          <w:sz w:val="16"/>
          <w:szCs w:val="16"/>
        </w:rPr>
        <w:t xml:space="preserve"> to the point of delivery.</w:t>
      </w:r>
    </w:p>
    <w:p w14:paraId="24A3EDDC" w14:textId="77777777" w:rsidR="00C87ABD" w:rsidRPr="00C87ABD" w:rsidRDefault="00C87ABD" w:rsidP="00C87ABD">
      <w:pPr>
        <w:pStyle w:val="BodyText"/>
        <w:spacing w:before="120" w:after="120"/>
        <w:jc w:val="both"/>
        <w:rPr>
          <w:b w:val="0"/>
          <w:i w:val="0"/>
          <w:sz w:val="16"/>
          <w:szCs w:val="16"/>
        </w:rPr>
      </w:pPr>
      <w:r w:rsidRPr="00033E87">
        <w:rPr>
          <w:i w:val="0"/>
          <w:color w:val="0070C0"/>
          <w:sz w:val="16"/>
          <w:szCs w:val="16"/>
        </w:rPr>
        <w:t>WARRANTY NOTIFICATION FOR ITEM(S)* ALTERNATE I (NAVSEA) (MAY 2019)</w:t>
      </w:r>
      <w:r w:rsidRPr="00033E87">
        <w:rPr>
          <w:b w:val="0"/>
          <w:i w:val="0"/>
          <w:sz w:val="16"/>
          <w:szCs w:val="16"/>
        </w:rPr>
        <w:t xml:space="preserve"> [Modified by Buyer]</w:t>
      </w:r>
    </w:p>
    <w:p w14:paraId="3FE8CA18" w14:textId="77777777" w:rsidR="00C87ABD" w:rsidRPr="00C87ABD" w:rsidRDefault="00C87ABD" w:rsidP="00C87ABD">
      <w:pPr>
        <w:pStyle w:val="BodyText"/>
        <w:spacing w:before="120" w:after="120"/>
        <w:jc w:val="both"/>
        <w:rPr>
          <w:b w:val="0"/>
          <w:i w:val="0"/>
          <w:sz w:val="16"/>
          <w:szCs w:val="16"/>
        </w:rPr>
      </w:pPr>
      <w:r w:rsidRPr="00C87ABD">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14:paraId="609DC4E5" w14:textId="77777777" w:rsidR="00C87ABD" w:rsidRPr="006F7753" w:rsidRDefault="00C87ABD" w:rsidP="00C87ABD">
      <w:pPr>
        <w:pStyle w:val="BodyText"/>
        <w:spacing w:before="120" w:after="120"/>
        <w:jc w:val="both"/>
        <w:rPr>
          <w:b w:val="0"/>
          <w:i w:val="0"/>
          <w:sz w:val="16"/>
          <w:szCs w:val="16"/>
        </w:rPr>
      </w:pPr>
      <w:r w:rsidRPr="00C87ABD">
        <w:rPr>
          <w:b w:val="0"/>
          <w:i w:val="0"/>
          <w:sz w:val="16"/>
          <w:szCs w:val="16"/>
        </w:rPr>
        <w:t>THIS ITEM WARRANTED UNDER CONTRACT N00024-________ TO CONFORM TO DESIGN, MANUFACTURING, AND PERFORMANCE REQUIREMENTS AND BE FREE FROM DEFECTS IN MATERIAL AND WORKMANSHIP FOR _________ FROM DATE OF ACCEPTANCE. IF ITEM IS DEFECTIVE NOTIFY ________ AND PCO. * Information to be completed in each Delivery Order, as applicable.</w:t>
      </w:r>
    </w:p>
    <w:p w14:paraId="1F977EA7" w14:textId="77777777" w:rsidR="00F07BEC" w:rsidRPr="00DD17F8" w:rsidRDefault="00F07BEC" w:rsidP="00E72104">
      <w:pPr>
        <w:pStyle w:val="BodyText"/>
        <w:spacing w:before="120" w:after="120"/>
        <w:jc w:val="both"/>
        <w:rPr>
          <w:b w:val="0"/>
          <w:i w:val="0"/>
          <w:color w:val="0070C0"/>
          <w:sz w:val="16"/>
          <w:szCs w:val="16"/>
        </w:rPr>
      </w:pPr>
      <w:r w:rsidRPr="00DD17F8">
        <w:rPr>
          <w:i w:val="0"/>
          <w:color w:val="0070C0"/>
          <w:sz w:val="16"/>
          <w:szCs w:val="16"/>
        </w:rPr>
        <w:t>MARKING AND PACKING LIST(S) - ALTERNATE I (NAVSEA) (</w:t>
      </w:r>
      <w:r w:rsidR="00033E87">
        <w:rPr>
          <w:i w:val="0"/>
          <w:color w:val="0070C0"/>
          <w:sz w:val="16"/>
          <w:szCs w:val="16"/>
        </w:rPr>
        <w:t>OCT 2018</w:t>
      </w:r>
      <w:r w:rsidRPr="00DD17F8">
        <w:rPr>
          <w:i w:val="0"/>
          <w:color w:val="0070C0"/>
          <w:sz w:val="16"/>
          <w:szCs w:val="16"/>
        </w:rPr>
        <w:t>)</w:t>
      </w:r>
      <w:r w:rsidR="00BB0499" w:rsidRPr="00DD17F8">
        <w:rPr>
          <w:i w:val="0"/>
          <w:color w:val="0070C0"/>
          <w:sz w:val="16"/>
          <w:szCs w:val="16"/>
        </w:rPr>
        <w:t xml:space="preserve"> </w:t>
      </w:r>
    </w:p>
    <w:p w14:paraId="11E29101"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(a) Marking. Shipments, shipping containers and palletized unit loads shall be marked in accordance with </w:t>
      </w:r>
      <w:r w:rsidR="00033E87" w:rsidRPr="00033E87">
        <w:rPr>
          <w:b w:val="0"/>
          <w:i w:val="0"/>
          <w:sz w:val="16"/>
          <w:szCs w:val="16"/>
        </w:rPr>
        <w:t>MIL-STD-129R with Change 1 dated 24 May 2018</w:t>
      </w:r>
      <w:r w:rsidRPr="00C67254">
        <w:rPr>
          <w:b w:val="0"/>
          <w:i w:val="0"/>
          <w:sz w:val="16"/>
          <w:szCs w:val="16"/>
        </w:rPr>
        <w:t>.</w:t>
      </w:r>
    </w:p>
    <w:p w14:paraId="3BE1A004"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 xml:space="preserve"> (b)</w:t>
      </w:r>
      <w:r w:rsidRPr="00C67254">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59C48C53"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Where DD Form 1348-1 or DD Form 1348-1A is applicable and an assortment of related items is included in the shipping container, a packing list identifying the contents shall be furnished.</w:t>
      </w:r>
    </w:p>
    <w:p w14:paraId="644821F1" w14:textId="77777777" w:rsidR="00C67254" w:rsidRPr="00C67254" w:rsidRDefault="00C67254" w:rsidP="00C67254">
      <w:pPr>
        <w:pStyle w:val="BodyText"/>
        <w:spacing w:before="120" w:after="120"/>
        <w:jc w:val="both"/>
        <w:rPr>
          <w:b w:val="0"/>
          <w:i w:val="0"/>
          <w:sz w:val="16"/>
          <w:szCs w:val="16"/>
        </w:rPr>
      </w:pPr>
      <w:r w:rsidRPr="00C67254">
        <w:rPr>
          <w:b w:val="0"/>
          <w:i w:val="0"/>
          <w:sz w:val="16"/>
          <w:szCs w:val="16"/>
        </w:rPr>
        <w:t>(c)</w:t>
      </w:r>
      <w:r w:rsidRPr="00C67254">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3E4B19EE" w14:textId="77777777" w:rsidR="00F07BEC" w:rsidRDefault="00C67254" w:rsidP="00C67254">
      <w:pPr>
        <w:pStyle w:val="BodyText"/>
        <w:spacing w:before="120" w:after="120"/>
        <w:jc w:val="both"/>
        <w:rPr>
          <w:b w:val="0"/>
          <w:i w:val="0"/>
          <w:sz w:val="16"/>
          <w:szCs w:val="16"/>
        </w:rPr>
      </w:pPr>
      <w:r w:rsidRPr="00C67254">
        <w:rPr>
          <w:b w:val="0"/>
          <w:i w:val="0"/>
          <w:sz w:val="16"/>
          <w:szCs w:val="16"/>
        </w:rPr>
        <w:t>(d)</w:t>
      </w:r>
      <w:r w:rsidRPr="00C67254">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622E9135" w14:textId="77777777" w:rsidR="00BF76CC" w:rsidRPr="00BF76CC" w:rsidRDefault="00BF76CC" w:rsidP="00BF76CC">
      <w:pPr>
        <w:pStyle w:val="BodyText"/>
        <w:spacing w:before="120" w:after="120"/>
        <w:jc w:val="both"/>
        <w:rPr>
          <w:i w:val="0"/>
          <w:color w:val="0070C0"/>
          <w:sz w:val="16"/>
          <w:szCs w:val="16"/>
        </w:rPr>
      </w:pPr>
      <w:r w:rsidRPr="00BF76CC">
        <w:rPr>
          <w:i w:val="0"/>
          <w:color w:val="0070C0"/>
          <w:sz w:val="16"/>
          <w:szCs w:val="16"/>
        </w:rPr>
        <w:t>PROHIBITED PACKING MATERIALS (NAVSEA) (OCT 2018)</w:t>
      </w:r>
      <w:r>
        <w:rPr>
          <w:i w:val="0"/>
          <w:color w:val="0070C0"/>
          <w:sz w:val="16"/>
          <w:szCs w:val="16"/>
        </w:rPr>
        <w:t xml:space="preserve"> </w:t>
      </w:r>
    </w:p>
    <w:p w14:paraId="2F857E9D" w14:textId="77777777" w:rsidR="00BF76CC" w:rsidRPr="00BF76CC" w:rsidRDefault="00BF76CC" w:rsidP="00BF76CC">
      <w:pPr>
        <w:pStyle w:val="BodyText"/>
        <w:spacing w:before="120" w:after="120"/>
        <w:jc w:val="both"/>
        <w:rPr>
          <w:b w:val="0"/>
          <w:i w:val="0"/>
          <w:color w:val="000000" w:themeColor="text1"/>
          <w:sz w:val="16"/>
          <w:szCs w:val="16"/>
        </w:rPr>
      </w:pPr>
      <w:r w:rsidRPr="00BF76CC">
        <w:rPr>
          <w:b w:val="0"/>
          <w:i w:val="0"/>
          <w:color w:val="000000" w:themeColor="text1"/>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14:paraId="2F571724" w14:textId="77777777" w:rsidR="00BB4A72" w:rsidRPr="00BB4A72" w:rsidRDefault="00BB4A72" w:rsidP="00BB4A72">
      <w:pPr>
        <w:pStyle w:val="BodyText"/>
        <w:spacing w:before="120" w:after="120"/>
        <w:jc w:val="both"/>
        <w:rPr>
          <w:b w:val="0"/>
          <w:i w:val="0"/>
          <w:sz w:val="16"/>
          <w:szCs w:val="16"/>
        </w:rPr>
      </w:pPr>
      <w:r w:rsidRPr="00BB4A72">
        <w:rPr>
          <w:i w:val="0"/>
          <w:color w:val="0070C0"/>
          <w:sz w:val="16"/>
          <w:szCs w:val="16"/>
        </w:rPr>
        <w:t>MARKING OF REPORTS (NAVSEA) (OCT 2018)</w:t>
      </w:r>
      <w:r w:rsidRPr="00BB4A72">
        <w:rPr>
          <w:b w:val="0"/>
          <w:i w:val="0"/>
          <w:sz w:val="16"/>
          <w:szCs w:val="16"/>
        </w:rPr>
        <w:t xml:space="preserve"> [modified by Buyer]</w:t>
      </w:r>
    </w:p>
    <w:p w14:paraId="3B1F8C35"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All reports delivered by Seller to Buyer for delivery to the Government under this contract shall prominently show on the cover of the report:</w:t>
      </w:r>
    </w:p>
    <w:p w14:paraId="445295B6"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(1)</w:t>
      </w:r>
      <w:r w:rsidRPr="00BB4A72">
        <w:rPr>
          <w:b w:val="0"/>
          <w:i w:val="0"/>
          <w:sz w:val="16"/>
          <w:szCs w:val="16"/>
        </w:rPr>
        <w:tab/>
        <w:t>name and business address of the Contractor</w:t>
      </w:r>
    </w:p>
    <w:p w14:paraId="2F463365"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(2)</w:t>
      </w:r>
      <w:r w:rsidRPr="00BB4A72">
        <w:rPr>
          <w:b w:val="0"/>
          <w:i w:val="0"/>
          <w:sz w:val="16"/>
          <w:szCs w:val="16"/>
        </w:rPr>
        <w:tab/>
        <w:t>contract number</w:t>
      </w:r>
    </w:p>
    <w:p w14:paraId="332E8016" w14:textId="77777777" w:rsidR="00BB4A72" w:rsidRPr="00BB4A72" w:rsidRDefault="00BB4A72" w:rsidP="00BB4A72">
      <w:pPr>
        <w:pStyle w:val="BodyText"/>
        <w:spacing w:before="120" w:after="120"/>
        <w:jc w:val="both"/>
        <w:rPr>
          <w:b w:val="0"/>
          <w:i w:val="0"/>
          <w:sz w:val="16"/>
          <w:szCs w:val="16"/>
        </w:rPr>
      </w:pPr>
      <w:r w:rsidRPr="00BB4A72">
        <w:rPr>
          <w:b w:val="0"/>
          <w:i w:val="0"/>
          <w:sz w:val="16"/>
          <w:szCs w:val="16"/>
        </w:rPr>
        <w:t>(3)</w:t>
      </w:r>
      <w:r w:rsidRPr="00BB4A72">
        <w:rPr>
          <w:b w:val="0"/>
          <w:i w:val="0"/>
          <w:sz w:val="16"/>
          <w:szCs w:val="16"/>
        </w:rPr>
        <w:tab/>
        <w:t>sponsor:</w:t>
      </w:r>
      <w:r w:rsidRPr="00BB4A72">
        <w:rPr>
          <w:b w:val="0"/>
          <w:i w:val="0"/>
          <w:sz w:val="16"/>
          <w:szCs w:val="16"/>
        </w:rPr>
        <w:tab/>
        <w:t xml:space="preserve">     </w:t>
      </w:r>
      <w:r w:rsidR="001F437C" w:rsidRPr="001F437C">
        <w:rPr>
          <w:b w:val="0"/>
          <w:i w:val="0"/>
          <w:sz w:val="16"/>
          <w:szCs w:val="16"/>
          <w:highlight w:val="yellow"/>
        </w:rPr>
        <w:t>________________</w:t>
      </w:r>
      <w:r w:rsidRPr="00BB4A72">
        <w:rPr>
          <w:b w:val="0"/>
          <w:i w:val="0"/>
          <w:sz w:val="16"/>
          <w:szCs w:val="16"/>
        </w:rPr>
        <w:t>, Program Manager</w:t>
      </w:r>
    </w:p>
    <w:p w14:paraId="19F49008" w14:textId="77777777"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(Name of Individual Sponsor)</w:t>
      </w:r>
    </w:p>
    <w:p w14:paraId="564633AF" w14:textId="77777777" w:rsidR="00BB4A72" w:rsidRPr="00BB4A72" w:rsidRDefault="001F437C" w:rsidP="00BB4A72">
      <w:pPr>
        <w:pStyle w:val="BodyText"/>
        <w:spacing w:before="120" w:after="120"/>
        <w:ind w:firstLine="720"/>
        <w:jc w:val="both"/>
        <w:rPr>
          <w:b w:val="0"/>
          <w:i w:val="0"/>
          <w:sz w:val="16"/>
          <w:szCs w:val="16"/>
        </w:rPr>
      </w:pPr>
      <w:r>
        <w:rPr>
          <w:b w:val="0"/>
          <w:i w:val="0"/>
          <w:sz w:val="16"/>
          <w:szCs w:val="16"/>
        </w:rPr>
        <w:t>Southwest Regional Maintenance Center</w:t>
      </w:r>
    </w:p>
    <w:p w14:paraId="5E39A3ED" w14:textId="77777777" w:rsidR="00BB4A72" w:rsidRPr="00BB4A72" w:rsidRDefault="00BB4A72" w:rsidP="00BB4A72">
      <w:pPr>
        <w:pStyle w:val="BodyText"/>
        <w:spacing w:before="120" w:after="120"/>
        <w:ind w:firstLine="720"/>
        <w:jc w:val="both"/>
        <w:rPr>
          <w:b w:val="0"/>
          <w:i w:val="0"/>
          <w:sz w:val="16"/>
          <w:szCs w:val="16"/>
        </w:rPr>
      </w:pPr>
      <w:r w:rsidRPr="00BB4A72">
        <w:rPr>
          <w:b w:val="0"/>
          <w:i w:val="0"/>
          <w:sz w:val="16"/>
          <w:szCs w:val="16"/>
        </w:rPr>
        <w:t xml:space="preserve">(Name of Requiring Activity) </w:t>
      </w:r>
    </w:p>
    <w:p w14:paraId="6452B5C1" w14:textId="77777777" w:rsidR="00BB4A72" w:rsidRPr="00BB4A72" w:rsidRDefault="001F437C" w:rsidP="00BB4A72">
      <w:pPr>
        <w:pStyle w:val="BodyText"/>
        <w:spacing w:before="120" w:after="120"/>
        <w:ind w:firstLine="720"/>
        <w:jc w:val="both"/>
        <w:rPr>
          <w:b w:val="0"/>
          <w:i w:val="0"/>
          <w:sz w:val="16"/>
          <w:szCs w:val="16"/>
        </w:rPr>
      </w:pPr>
      <w:r>
        <w:rPr>
          <w:b w:val="0"/>
          <w:i w:val="0"/>
          <w:sz w:val="16"/>
          <w:szCs w:val="16"/>
        </w:rPr>
        <w:t>San Diego, CA</w:t>
      </w:r>
    </w:p>
    <w:p w14:paraId="54139437" w14:textId="77777777" w:rsidR="00C67254" w:rsidRDefault="00BB4A72" w:rsidP="00BB4A72">
      <w:pPr>
        <w:pStyle w:val="BodyText"/>
        <w:spacing w:before="120" w:after="120"/>
        <w:ind w:firstLine="720"/>
        <w:jc w:val="both"/>
        <w:rPr>
          <w:b w:val="0"/>
          <w:i w:val="0"/>
          <w:sz w:val="16"/>
          <w:szCs w:val="16"/>
        </w:rPr>
      </w:pPr>
      <w:r w:rsidRPr="00BB4A72">
        <w:rPr>
          <w:b w:val="0"/>
          <w:i w:val="0"/>
          <w:sz w:val="16"/>
          <w:szCs w:val="16"/>
        </w:rPr>
        <w:t>(City and State)</w:t>
      </w:r>
    </w:p>
    <w:p w14:paraId="0E29D96D" w14:textId="77777777" w:rsidR="00BB4A72" w:rsidRPr="006F7753" w:rsidRDefault="00BB4A72" w:rsidP="00BB4A72">
      <w:pPr>
        <w:pStyle w:val="BodyText"/>
        <w:spacing w:before="120" w:after="120"/>
        <w:jc w:val="both"/>
        <w:rPr>
          <w:b w:val="0"/>
          <w:i w:val="0"/>
          <w:sz w:val="16"/>
          <w:szCs w:val="16"/>
        </w:rPr>
      </w:pPr>
    </w:p>
    <w:p w14:paraId="7686DD19" w14:textId="77777777"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p>
    <w:p w14:paraId="2EDCF242" w14:textId="77777777" w:rsidR="00EF6494" w:rsidRPr="00DD17F8"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6F7753" w14:paraId="53C4BB4D" w14:textId="77777777" w:rsidTr="00967BA7">
        <w:tc>
          <w:tcPr>
            <w:tcW w:w="1170" w:type="dxa"/>
          </w:tcPr>
          <w:p w14:paraId="6D469049"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8010" w:type="dxa"/>
          </w:tcPr>
          <w:p w14:paraId="471A3735"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INSPECTION OF SUPPLIES - FIXED PRICE (AUG</w:t>
            </w:r>
            <w:r>
              <w:rPr>
                <w:rFonts w:ascii="Times New Roman" w:hAnsi="Times New Roman"/>
                <w:color w:val="000000"/>
                <w:sz w:val="16"/>
                <w:szCs w:val="16"/>
              </w:rPr>
              <w:t xml:space="preserve"> </w:t>
            </w:r>
            <w:r w:rsidRPr="006F7753">
              <w:rPr>
                <w:rFonts w:ascii="Times New Roman" w:hAnsi="Times New Roman"/>
                <w:color w:val="000000"/>
                <w:sz w:val="16"/>
                <w:szCs w:val="16"/>
              </w:rPr>
              <w:t xml:space="preserve">1996) </w:t>
            </w:r>
            <w:r w:rsidR="00B05017" w:rsidRPr="00B05017">
              <w:rPr>
                <w:rFonts w:ascii="Times New Roman" w:hAnsi="Times New Roman"/>
                <w:i/>
                <w:color w:val="000000"/>
                <w:sz w:val="16"/>
                <w:szCs w:val="16"/>
              </w:rPr>
              <w:t>(Notes 1 &amp; 2 below in Section I apply.)</w:t>
            </w:r>
          </w:p>
        </w:tc>
      </w:tr>
      <w:tr w:rsidR="00EF6494" w:rsidRPr="006F7753" w14:paraId="3EA2BCDF" w14:textId="77777777" w:rsidTr="00967BA7">
        <w:tc>
          <w:tcPr>
            <w:tcW w:w="1170" w:type="dxa"/>
          </w:tcPr>
          <w:p w14:paraId="3D526B04"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52.246-</w:t>
            </w:r>
            <w:r>
              <w:rPr>
                <w:rFonts w:ascii="Times New Roman" w:hAnsi="Times New Roman"/>
                <w:color w:val="000000"/>
                <w:sz w:val="16"/>
                <w:szCs w:val="16"/>
              </w:rPr>
              <w:t>4</w:t>
            </w:r>
          </w:p>
        </w:tc>
        <w:tc>
          <w:tcPr>
            <w:tcW w:w="8010" w:type="dxa"/>
          </w:tcPr>
          <w:p w14:paraId="1DE03D77" w14:textId="77777777" w:rsidR="00EF6494" w:rsidRPr="006F7753" w:rsidRDefault="00EF6494" w:rsidP="00967BA7">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w:t>
            </w:r>
            <w:r>
              <w:rPr>
                <w:rFonts w:ascii="Times New Roman" w:hAnsi="Times New Roman"/>
                <w:color w:val="000000"/>
                <w:sz w:val="16"/>
                <w:szCs w:val="16"/>
              </w:rPr>
              <w:t>SERVICES</w:t>
            </w:r>
            <w:r w:rsidRPr="006F7753">
              <w:rPr>
                <w:rFonts w:ascii="Times New Roman" w:hAnsi="Times New Roman"/>
                <w:color w:val="000000"/>
                <w:sz w:val="16"/>
                <w:szCs w:val="16"/>
              </w:rPr>
              <w:t xml:space="preserve"> </w:t>
            </w:r>
            <w:r>
              <w:rPr>
                <w:rFonts w:ascii="Times New Roman" w:hAnsi="Times New Roman"/>
                <w:color w:val="000000"/>
                <w:sz w:val="16"/>
                <w:szCs w:val="16"/>
              </w:rPr>
              <w:t>–</w:t>
            </w:r>
            <w:r w:rsidRPr="006F7753">
              <w:rPr>
                <w:rFonts w:ascii="Times New Roman" w:hAnsi="Times New Roman"/>
                <w:color w:val="000000"/>
                <w:sz w:val="16"/>
                <w:szCs w:val="16"/>
              </w:rPr>
              <w:t xml:space="preserve"> </w:t>
            </w:r>
            <w:r>
              <w:rPr>
                <w:rFonts w:ascii="Times New Roman" w:hAnsi="Times New Roman"/>
                <w:color w:val="000000"/>
                <w:sz w:val="16"/>
                <w:szCs w:val="16"/>
              </w:rPr>
              <w:t>FIXED PRICE</w:t>
            </w:r>
            <w:r w:rsidRPr="006F7753">
              <w:rPr>
                <w:rFonts w:ascii="Times New Roman" w:hAnsi="Times New Roman"/>
                <w:color w:val="000000"/>
                <w:sz w:val="16"/>
                <w:szCs w:val="16"/>
              </w:rPr>
              <w:t xml:space="preserve"> (</w:t>
            </w:r>
            <w:r>
              <w:rPr>
                <w:rFonts w:ascii="Times New Roman" w:hAnsi="Times New Roman"/>
                <w:color w:val="000000"/>
                <w:sz w:val="16"/>
                <w:szCs w:val="16"/>
              </w:rPr>
              <w:t>AUG</w:t>
            </w:r>
            <w:r w:rsidRPr="006F7753">
              <w:rPr>
                <w:rFonts w:ascii="Times New Roman" w:hAnsi="Times New Roman"/>
                <w:color w:val="000000"/>
                <w:sz w:val="16"/>
                <w:szCs w:val="16"/>
              </w:rPr>
              <w:t xml:space="preserve"> </w:t>
            </w:r>
            <w:r>
              <w:rPr>
                <w:rFonts w:ascii="Times New Roman" w:hAnsi="Times New Roman"/>
                <w:color w:val="000000"/>
                <w:sz w:val="16"/>
                <w:szCs w:val="16"/>
              </w:rPr>
              <w:t>1996</w:t>
            </w:r>
            <w:r w:rsidRPr="006F7753">
              <w:rPr>
                <w:rFonts w:ascii="Times New Roman" w:hAnsi="Times New Roman"/>
                <w:color w:val="000000"/>
                <w:sz w:val="16"/>
                <w:szCs w:val="16"/>
              </w:rPr>
              <w:t>)</w:t>
            </w:r>
            <w:r w:rsidR="00B05017">
              <w:rPr>
                <w:rFonts w:ascii="Times New Roman" w:hAnsi="Times New Roman"/>
                <w:color w:val="000000"/>
                <w:sz w:val="16"/>
                <w:szCs w:val="16"/>
              </w:rPr>
              <w:t xml:space="preserve"> </w:t>
            </w:r>
            <w:r w:rsidR="00B05017" w:rsidRPr="00B05017">
              <w:rPr>
                <w:rFonts w:ascii="Times New Roman" w:hAnsi="Times New Roman"/>
                <w:i/>
                <w:color w:val="000000"/>
                <w:sz w:val="16"/>
                <w:szCs w:val="16"/>
              </w:rPr>
              <w:t>(</w:t>
            </w:r>
            <w:r w:rsidR="00B05017">
              <w:rPr>
                <w:rFonts w:ascii="Times New Roman" w:hAnsi="Times New Roman"/>
                <w:i/>
                <w:color w:val="000000"/>
                <w:sz w:val="16"/>
                <w:szCs w:val="16"/>
              </w:rPr>
              <w:t>Note 1 below in Section I applies</w:t>
            </w:r>
            <w:r w:rsidR="00B05017" w:rsidRPr="00B05017">
              <w:rPr>
                <w:rFonts w:ascii="Times New Roman" w:hAnsi="Times New Roman"/>
                <w:i/>
                <w:color w:val="000000"/>
                <w:sz w:val="16"/>
                <w:szCs w:val="16"/>
              </w:rPr>
              <w:t>.)</w:t>
            </w:r>
          </w:p>
        </w:tc>
      </w:tr>
    </w:tbl>
    <w:p w14:paraId="04348B29" w14:textId="77777777" w:rsidR="00BB4A72" w:rsidRDefault="00BB4A72" w:rsidP="00C918BB">
      <w:pPr>
        <w:pStyle w:val="BodyText"/>
        <w:spacing w:before="120" w:after="120"/>
        <w:jc w:val="both"/>
        <w:rPr>
          <w:i w:val="0"/>
          <w:color w:val="0070C0"/>
          <w:sz w:val="16"/>
          <w:szCs w:val="16"/>
        </w:rPr>
      </w:pPr>
    </w:p>
    <w:p w14:paraId="6ECB56B2" w14:textId="77777777" w:rsidR="005A2B10" w:rsidRPr="005A2B10" w:rsidRDefault="005A2B10" w:rsidP="00C918BB">
      <w:pPr>
        <w:pStyle w:val="BodyText"/>
        <w:spacing w:before="120" w:after="120"/>
        <w:jc w:val="both"/>
        <w:rPr>
          <w:b w:val="0"/>
          <w:i w:val="0"/>
          <w:sz w:val="16"/>
          <w:szCs w:val="16"/>
        </w:rPr>
      </w:pPr>
      <w:r w:rsidRPr="00033E87">
        <w:rPr>
          <w:i w:val="0"/>
          <w:color w:val="0070C0"/>
          <w:sz w:val="16"/>
          <w:szCs w:val="16"/>
        </w:rPr>
        <w:t>QUALITY</w:t>
      </w:r>
      <w:r w:rsidR="00C918BB" w:rsidRPr="00033E87">
        <w:rPr>
          <w:i w:val="0"/>
          <w:color w:val="0070C0"/>
          <w:sz w:val="16"/>
          <w:szCs w:val="16"/>
        </w:rPr>
        <w:t xml:space="preserve"> MANAGEMENT SYSTEM REQUIREMENTS</w:t>
      </w:r>
      <w:r w:rsidRPr="00033E87">
        <w:rPr>
          <w:i w:val="0"/>
          <w:color w:val="0070C0"/>
          <w:sz w:val="16"/>
          <w:szCs w:val="16"/>
        </w:rPr>
        <w:t xml:space="preserve"> (NAVSEA) (</w:t>
      </w:r>
      <w:r w:rsidR="00C918BB" w:rsidRPr="00033E87">
        <w:rPr>
          <w:i w:val="0"/>
          <w:color w:val="0070C0"/>
          <w:sz w:val="16"/>
          <w:szCs w:val="16"/>
        </w:rPr>
        <w:t>OCT</w:t>
      </w:r>
      <w:r w:rsidRPr="00033E87">
        <w:rPr>
          <w:i w:val="0"/>
          <w:color w:val="0070C0"/>
          <w:sz w:val="16"/>
          <w:szCs w:val="16"/>
        </w:rPr>
        <w:t xml:space="preserve"> 20</w:t>
      </w:r>
      <w:r w:rsidR="00C918BB" w:rsidRPr="00033E87">
        <w:rPr>
          <w:i w:val="0"/>
          <w:color w:val="0070C0"/>
          <w:sz w:val="16"/>
          <w:szCs w:val="16"/>
        </w:rPr>
        <w:t>18</w:t>
      </w:r>
      <w:r w:rsidRPr="00033E87">
        <w:rPr>
          <w:i w:val="0"/>
          <w:color w:val="0070C0"/>
          <w:sz w:val="16"/>
          <w:szCs w:val="16"/>
        </w:rPr>
        <w:t>)</w:t>
      </w:r>
      <w:r w:rsidRPr="00033E87">
        <w:rPr>
          <w:b w:val="0"/>
          <w:i w:val="0"/>
          <w:sz w:val="16"/>
          <w:szCs w:val="16"/>
        </w:rPr>
        <w:t xml:space="preserve"> [Modified by Buyer]</w:t>
      </w:r>
    </w:p>
    <w:p w14:paraId="09C9CA5A" w14:textId="77777777" w:rsidR="005A2B10" w:rsidRDefault="005A2B10" w:rsidP="00C918BB">
      <w:pPr>
        <w:pStyle w:val="BodyText"/>
        <w:spacing w:before="120" w:after="120"/>
        <w:jc w:val="both"/>
        <w:rPr>
          <w:b w:val="0"/>
          <w:i w:val="0"/>
          <w:sz w:val="16"/>
          <w:szCs w:val="16"/>
        </w:rPr>
      </w:pPr>
      <w:r w:rsidRPr="005A2B10">
        <w:rPr>
          <w:b w:val="0"/>
          <w:i w:val="0"/>
          <w:sz w:val="16"/>
          <w:szCs w:val="16"/>
        </w:rPr>
        <w:t>Seller shall provide and maintain a quality management system that, as a minimum, adheres to the requirements of ANSI/ISO/ASQ 9001-20</w:t>
      </w:r>
      <w:r w:rsidR="00C918BB">
        <w:rPr>
          <w:b w:val="0"/>
          <w:i w:val="0"/>
          <w:sz w:val="16"/>
          <w:szCs w:val="16"/>
        </w:rPr>
        <w:t>15</w:t>
      </w:r>
      <w:r w:rsidRPr="005A2B10">
        <w:rPr>
          <w:b w:val="0"/>
          <w:i w:val="0"/>
          <w:sz w:val="16"/>
          <w:szCs w:val="16"/>
        </w:rPr>
        <w:t xml:space="preserve"> Quality Management Systems</w:t>
      </w:r>
      <w:r w:rsidR="00C918BB">
        <w:rPr>
          <w:b w:val="0"/>
          <w:i w:val="0"/>
          <w:sz w:val="16"/>
          <w:szCs w:val="16"/>
        </w:rPr>
        <w:t>—Requirements</w:t>
      </w:r>
      <w:r w:rsidRPr="005A2B10">
        <w:rPr>
          <w:b w:val="0"/>
          <w:i w:val="0"/>
          <w:sz w:val="16"/>
          <w:szCs w:val="16"/>
        </w:rPr>
        <w:t xml:space="preserve"> and supplemental requirements imposed by this Contract. The quality management system </w:t>
      </w:r>
      <w:r w:rsidRPr="005A2B10">
        <w:rPr>
          <w:b w:val="0"/>
          <w:i w:val="0"/>
          <w:sz w:val="16"/>
          <w:szCs w:val="16"/>
        </w:rPr>
        <w:lastRenderedPageBreak/>
        <w:t xml:space="preserve">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w:t>
      </w:r>
      <w:r w:rsidR="00C918BB">
        <w:rPr>
          <w:b w:val="0"/>
          <w:i w:val="0"/>
          <w:sz w:val="16"/>
          <w:szCs w:val="16"/>
        </w:rPr>
        <w:t xml:space="preserve">lower-tier </w:t>
      </w:r>
      <w:r w:rsidRPr="005A2B10">
        <w:rPr>
          <w:b w:val="0"/>
          <w:i w:val="0"/>
          <w:sz w:val="16"/>
          <w:szCs w:val="16"/>
        </w:rPr>
        <w:t>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r w:rsidR="00C918BB">
        <w:rPr>
          <w:b w:val="0"/>
          <w:i w:val="0"/>
          <w:sz w:val="16"/>
          <w:szCs w:val="16"/>
        </w:rPr>
        <w:t>.</w:t>
      </w:r>
    </w:p>
    <w:p w14:paraId="1D649086" w14:textId="77777777" w:rsidR="00C918BB" w:rsidRPr="005A2B10" w:rsidRDefault="00C918BB" w:rsidP="00C918BB">
      <w:pPr>
        <w:pStyle w:val="BodyText"/>
        <w:spacing w:before="120" w:after="120"/>
        <w:jc w:val="both"/>
        <w:rPr>
          <w:b w:val="0"/>
          <w:i w:val="0"/>
          <w:sz w:val="16"/>
          <w:szCs w:val="16"/>
        </w:rPr>
      </w:pPr>
      <w:r w:rsidRPr="00033E87">
        <w:rPr>
          <w:i w:val="0"/>
          <w:color w:val="0070C0"/>
          <w:sz w:val="16"/>
          <w:szCs w:val="16"/>
        </w:rPr>
        <w:t>INSPECTION AND TEST RECORDS (NAVSEA) (JAN 2019)</w:t>
      </w:r>
      <w:r w:rsidRPr="00033E87">
        <w:rPr>
          <w:b w:val="0"/>
          <w:i w:val="0"/>
          <w:sz w:val="16"/>
          <w:szCs w:val="16"/>
        </w:rPr>
        <w:t xml:space="preserve"> [Modified by Buyer]</w:t>
      </w:r>
    </w:p>
    <w:p w14:paraId="36093681" w14:textId="77777777" w:rsidR="00C918BB" w:rsidRDefault="00C918BB" w:rsidP="00C918BB">
      <w:pPr>
        <w:pStyle w:val="BodyText"/>
        <w:spacing w:before="120" w:after="120"/>
        <w:jc w:val="both"/>
        <w:rPr>
          <w:b w:val="0"/>
          <w:i w:val="0"/>
          <w:sz w:val="16"/>
          <w:szCs w:val="16"/>
        </w:rPr>
      </w:pPr>
      <w:r>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14:paraId="1A7CB3D4" w14:textId="77777777" w:rsidR="00BF76CC" w:rsidRPr="00BF76CC" w:rsidRDefault="00BF76CC" w:rsidP="00BF76CC">
      <w:pPr>
        <w:pStyle w:val="BodyText"/>
        <w:spacing w:before="120" w:after="120"/>
        <w:jc w:val="both"/>
        <w:rPr>
          <w:i w:val="0"/>
          <w:color w:val="0070C0"/>
          <w:sz w:val="16"/>
          <w:szCs w:val="16"/>
        </w:rPr>
      </w:pPr>
      <w:r w:rsidRPr="00BF76CC">
        <w:rPr>
          <w:i w:val="0"/>
          <w:color w:val="0070C0"/>
          <w:sz w:val="16"/>
          <w:szCs w:val="16"/>
        </w:rPr>
        <w:t>CERTIFICATE OF COMPLIANCE (NAVSEA) (OCT 2018)</w:t>
      </w:r>
      <w:r>
        <w:rPr>
          <w:i w:val="0"/>
          <w:color w:val="0070C0"/>
          <w:sz w:val="16"/>
          <w:szCs w:val="16"/>
        </w:rPr>
        <w:t xml:space="preserve"> </w:t>
      </w:r>
      <w:r w:rsidRPr="00033E87">
        <w:rPr>
          <w:b w:val="0"/>
          <w:i w:val="0"/>
          <w:sz w:val="16"/>
          <w:szCs w:val="16"/>
        </w:rPr>
        <w:t>[Modified by Buyer]</w:t>
      </w:r>
    </w:p>
    <w:p w14:paraId="3D0B9200" w14:textId="77777777" w:rsidR="00BF76CC" w:rsidRPr="00BF76CC" w:rsidRDefault="00BF76CC" w:rsidP="00BF76CC">
      <w:pPr>
        <w:pStyle w:val="BodyText"/>
        <w:spacing w:before="120" w:after="120"/>
        <w:jc w:val="both"/>
        <w:rPr>
          <w:b w:val="0"/>
          <w:i w:val="0"/>
          <w:sz w:val="16"/>
          <w:szCs w:val="16"/>
        </w:rPr>
      </w:pPr>
      <w:r>
        <w:rPr>
          <w:b w:val="0"/>
          <w:i w:val="0"/>
          <w:sz w:val="16"/>
          <w:szCs w:val="16"/>
        </w:rPr>
        <w:t xml:space="preserve">(a) When requested by Buyer, a </w:t>
      </w:r>
      <w:r w:rsidRPr="00BF76CC">
        <w:rPr>
          <w:b w:val="0"/>
          <w:i w:val="0"/>
          <w:sz w:val="16"/>
          <w:szCs w:val="16"/>
        </w:rPr>
        <w:t xml:space="preserve">certification of material shall be provided by the </w:t>
      </w:r>
      <w:r>
        <w:rPr>
          <w:b w:val="0"/>
          <w:i w:val="0"/>
          <w:sz w:val="16"/>
          <w:szCs w:val="16"/>
        </w:rPr>
        <w:t>Seller</w:t>
      </w:r>
      <w:r w:rsidRPr="00BF76CC">
        <w:rPr>
          <w:b w:val="0"/>
          <w:i w:val="0"/>
          <w:sz w:val="16"/>
          <w:szCs w:val="16"/>
        </w:rPr>
        <w:t xml:space="preserve">, one (1) copy to accompany the shipment (in the packing list envelope) and (l) copy mailed to arrive at time of receipt of the shipment. Mark all certificates to the attention of </w:t>
      </w:r>
      <w:r>
        <w:rPr>
          <w:b w:val="0"/>
          <w:i w:val="0"/>
          <w:sz w:val="16"/>
          <w:szCs w:val="16"/>
        </w:rPr>
        <w:t>Seller’s Procurement Representative</w:t>
      </w:r>
      <w:r w:rsidRPr="00BF76CC">
        <w:rPr>
          <w:b w:val="0"/>
          <w:i w:val="0"/>
          <w:sz w:val="16"/>
          <w:szCs w:val="16"/>
        </w:rPr>
        <w:t>.</w:t>
      </w:r>
      <w:r>
        <w:rPr>
          <w:b w:val="0"/>
          <w:i w:val="0"/>
          <w:sz w:val="16"/>
          <w:szCs w:val="16"/>
        </w:rPr>
        <w:t xml:space="preserve"> Buyer shall forward such certification to the Government. </w:t>
      </w:r>
    </w:p>
    <w:p w14:paraId="7FECD680" w14:textId="77777777" w:rsidR="00BF76CC" w:rsidRPr="00BF76CC" w:rsidRDefault="00BF76CC" w:rsidP="00BF76CC">
      <w:pPr>
        <w:pStyle w:val="BodyText"/>
        <w:spacing w:before="120" w:after="120"/>
        <w:jc w:val="both"/>
        <w:rPr>
          <w:b w:val="0"/>
          <w:i w:val="0"/>
          <w:sz w:val="16"/>
          <w:szCs w:val="16"/>
        </w:rPr>
      </w:pPr>
      <w:r>
        <w:rPr>
          <w:b w:val="0"/>
          <w:i w:val="0"/>
          <w:sz w:val="16"/>
          <w:szCs w:val="16"/>
        </w:rPr>
        <w:t xml:space="preserve">(b) </w:t>
      </w:r>
      <w:r w:rsidRPr="00BF76CC">
        <w:rPr>
          <w:b w:val="0"/>
          <w:i w:val="0"/>
          <w:sz w:val="16"/>
          <w:szCs w:val="16"/>
        </w:rPr>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3BEDD7CC"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2E7C8B25" w14:textId="77777777" w:rsidR="00BF76CC" w:rsidRPr="00BF76CC" w:rsidRDefault="00BF76CC" w:rsidP="00BF76CC">
      <w:pPr>
        <w:pStyle w:val="BodyText"/>
        <w:spacing w:before="120" w:after="120"/>
        <w:jc w:val="both"/>
        <w:rPr>
          <w:b w:val="0"/>
          <w:i w:val="0"/>
          <w:sz w:val="16"/>
          <w:szCs w:val="16"/>
        </w:rPr>
      </w:pPr>
      <w:r>
        <w:rPr>
          <w:b w:val="0"/>
          <w:i w:val="0"/>
          <w:sz w:val="16"/>
          <w:szCs w:val="16"/>
        </w:rPr>
        <w:t xml:space="preserve">(c) </w:t>
      </w:r>
      <w:r w:rsidRPr="00BF76CC">
        <w:rPr>
          <w:b w:val="0"/>
          <w:i w:val="0"/>
          <w:sz w:val="16"/>
          <w:szCs w:val="16"/>
        </w:rPr>
        <w:t xml:space="preserve">Failure to provide certification at the time of shipment may result in material being rejected and returned at the </w:t>
      </w:r>
      <w:r>
        <w:rPr>
          <w:b w:val="0"/>
          <w:i w:val="0"/>
          <w:sz w:val="16"/>
          <w:szCs w:val="16"/>
        </w:rPr>
        <w:t>Seller’s</w:t>
      </w:r>
      <w:r w:rsidRPr="00BF76CC">
        <w:rPr>
          <w:b w:val="0"/>
          <w:i w:val="0"/>
          <w:sz w:val="16"/>
          <w:szCs w:val="16"/>
        </w:rPr>
        <w:t xml:space="preserve"> expense.</w:t>
      </w:r>
    </w:p>
    <w:p w14:paraId="7AF2E2B4" w14:textId="77777777" w:rsidR="00BF76CC" w:rsidRPr="00BF76CC" w:rsidRDefault="00BF76CC" w:rsidP="00BF76CC">
      <w:pPr>
        <w:pStyle w:val="BodyText"/>
        <w:spacing w:before="120" w:after="120"/>
        <w:jc w:val="both"/>
        <w:rPr>
          <w:b w:val="0"/>
          <w:i w:val="0"/>
          <w:sz w:val="16"/>
          <w:szCs w:val="16"/>
        </w:rPr>
      </w:pPr>
      <w:r>
        <w:rPr>
          <w:b w:val="0"/>
          <w:i w:val="0"/>
          <w:sz w:val="16"/>
          <w:szCs w:val="16"/>
        </w:rPr>
        <w:t xml:space="preserve">(d) </w:t>
      </w:r>
      <w:r w:rsidRPr="00BF76CC">
        <w:rPr>
          <w:b w:val="0"/>
          <w:i w:val="0"/>
          <w:sz w:val="16"/>
          <w:szCs w:val="16"/>
        </w:rPr>
        <w:t>The certificate shall read as follows:</w:t>
      </w:r>
    </w:p>
    <w:p w14:paraId="52F0128B"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 xml:space="preserve">I certify that on ______ [insert date], the ____ [insert </w:t>
      </w:r>
      <w:r>
        <w:rPr>
          <w:b w:val="0"/>
          <w:i w:val="0"/>
          <w:sz w:val="16"/>
          <w:szCs w:val="16"/>
        </w:rPr>
        <w:t>Seller’s</w:t>
      </w:r>
      <w:r w:rsidRPr="00BF76CC">
        <w:rPr>
          <w:b w:val="0"/>
          <w:i w:val="0"/>
          <w:sz w:val="16"/>
          <w:szCs w:val="16"/>
        </w:rPr>
        <w:t xml:space="preserve"> name] furnished the supplies called for</w:t>
      </w:r>
    </w:p>
    <w:p w14:paraId="5F0441C6"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by the Order/Contract No._____ via ____ [Carrier] on</w:t>
      </w:r>
      <w:r w:rsidRPr="00BF76CC">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415C3C9F"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Date of Execution:</w:t>
      </w:r>
    </w:p>
    <w:p w14:paraId="0A8E64A0"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Signature:</w:t>
      </w:r>
      <w:r w:rsidRPr="00BF76CC">
        <w:rPr>
          <w:b w:val="0"/>
          <w:i w:val="0"/>
          <w:sz w:val="16"/>
          <w:szCs w:val="16"/>
        </w:rPr>
        <w:tab/>
        <w:t xml:space="preserve"> </w:t>
      </w:r>
    </w:p>
    <w:p w14:paraId="13B6FED5" w14:textId="77777777" w:rsidR="00BF76CC" w:rsidRPr="00BF76CC" w:rsidRDefault="00BF76CC" w:rsidP="00BF76CC">
      <w:pPr>
        <w:pStyle w:val="BodyText"/>
        <w:spacing w:before="120" w:after="120"/>
        <w:jc w:val="both"/>
        <w:rPr>
          <w:b w:val="0"/>
          <w:i w:val="0"/>
          <w:sz w:val="16"/>
          <w:szCs w:val="16"/>
        </w:rPr>
      </w:pPr>
      <w:r w:rsidRPr="00BF76CC">
        <w:rPr>
          <w:b w:val="0"/>
          <w:i w:val="0"/>
          <w:sz w:val="16"/>
          <w:szCs w:val="16"/>
        </w:rPr>
        <w:t>Typed Name:</w:t>
      </w:r>
      <w:r w:rsidRPr="00BF76CC">
        <w:rPr>
          <w:b w:val="0"/>
          <w:i w:val="0"/>
          <w:sz w:val="16"/>
          <w:szCs w:val="16"/>
        </w:rPr>
        <w:tab/>
        <w:t xml:space="preserve"> </w:t>
      </w:r>
    </w:p>
    <w:p w14:paraId="6E5AE766" w14:textId="77777777" w:rsidR="00BF76CC" w:rsidRDefault="00BF76CC" w:rsidP="00BF76CC">
      <w:pPr>
        <w:pStyle w:val="BodyText"/>
        <w:spacing w:before="120" w:after="120"/>
        <w:jc w:val="both"/>
        <w:rPr>
          <w:b w:val="0"/>
          <w:i w:val="0"/>
          <w:sz w:val="16"/>
          <w:szCs w:val="16"/>
        </w:rPr>
      </w:pPr>
      <w:r w:rsidRPr="00BF76CC">
        <w:rPr>
          <w:b w:val="0"/>
          <w:i w:val="0"/>
          <w:sz w:val="16"/>
          <w:szCs w:val="16"/>
        </w:rPr>
        <w:t>Title:</w:t>
      </w:r>
    </w:p>
    <w:p w14:paraId="306C32D6" w14:textId="77777777" w:rsidR="00BF76CC" w:rsidRDefault="00BF76CC" w:rsidP="00BF76CC">
      <w:pPr>
        <w:pStyle w:val="BodyText"/>
        <w:spacing w:before="120" w:after="120"/>
        <w:jc w:val="both"/>
        <w:rPr>
          <w:b w:val="0"/>
          <w:i w:val="0"/>
          <w:sz w:val="16"/>
          <w:szCs w:val="16"/>
        </w:rPr>
      </w:pPr>
    </w:p>
    <w:p w14:paraId="41E6FC1B" w14:textId="77777777" w:rsidR="00BB4A72" w:rsidRPr="00BB4A72" w:rsidRDefault="00BB4A72" w:rsidP="00BB4A72">
      <w:pPr>
        <w:pStyle w:val="BodyText"/>
        <w:spacing w:before="120" w:after="120"/>
        <w:jc w:val="both"/>
        <w:rPr>
          <w:b w:val="0"/>
          <w:i w:val="0"/>
          <w:sz w:val="16"/>
          <w:szCs w:val="16"/>
        </w:rPr>
      </w:pPr>
      <w:r w:rsidRPr="00BB4A72">
        <w:rPr>
          <w:i w:val="0"/>
          <w:color w:val="0070C0"/>
          <w:sz w:val="16"/>
          <w:szCs w:val="16"/>
        </w:rPr>
        <w:t>INSPECTION AND ACCEPTANCE OF DATA (NAVSEA)</w:t>
      </w:r>
      <w:r w:rsidRPr="00BB4A72">
        <w:rPr>
          <w:b w:val="0"/>
          <w:i w:val="0"/>
          <w:color w:val="0070C0"/>
          <w:sz w:val="16"/>
          <w:szCs w:val="16"/>
        </w:rPr>
        <w:t xml:space="preserve"> </w:t>
      </w:r>
      <w:r w:rsidRPr="00BB4A72">
        <w:rPr>
          <w:b w:val="0"/>
          <w:i w:val="0"/>
          <w:sz w:val="16"/>
          <w:szCs w:val="16"/>
        </w:rPr>
        <w:t>(OCT 2018)</w:t>
      </w:r>
    </w:p>
    <w:p w14:paraId="556272C5" w14:textId="77777777" w:rsidR="00BB4A72" w:rsidRDefault="00BB4A72" w:rsidP="00BB4A72">
      <w:pPr>
        <w:pStyle w:val="BodyText"/>
        <w:spacing w:before="120" w:after="120"/>
        <w:jc w:val="both"/>
        <w:rPr>
          <w:b w:val="0"/>
          <w:i w:val="0"/>
          <w:sz w:val="16"/>
          <w:szCs w:val="16"/>
        </w:rPr>
      </w:pPr>
      <w:r w:rsidRPr="00BB4A72">
        <w:rPr>
          <w:b w:val="0"/>
          <w:i w:val="0"/>
          <w:sz w:val="16"/>
          <w:szCs w:val="16"/>
        </w:rPr>
        <w:t>Inspection and acceptance of all data shall be as specified on the attached Contract Data Requirements List(s), DD Form 1423</w:t>
      </w:r>
    </w:p>
    <w:p w14:paraId="3CD9DD0A" w14:textId="77777777" w:rsidR="00BB4A72" w:rsidRPr="00BB4A72" w:rsidRDefault="00BB4A72" w:rsidP="00BB4A72">
      <w:pPr>
        <w:pStyle w:val="BodyText"/>
        <w:spacing w:before="120" w:after="120"/>
        <w:jc w:val="both"/>
        <w:rPr>
          <w:b w:val="0"/>
          <w:i w:val="0"/>
          <w:sz w:val="16"/>
          <w:szCs w:val="16"/>
        </w:rPr>
      </w:pPr>
      <w:r w:rsidRPr="00BB4A72">
        <w:rPr>
          <w:i w:val="0"/>
          <w:color w:val="0070C0"/>
          <w:sz w:val="16"/>
          <w:szCs w:val="16"/>
        </w:rPr>
        <w:t>TESTS AND TRIALS--BASIC (NAVSEA) (OCT 2018)</w:t>
      </w:r>
      <w:r w:rsidRPr="00BB4A72">
        <w:rPr>
          <w:b w:val="0"/>
          <w:i w:val="0"/>
          <w:sz w:val="16"/>
          <w:szCs w:val="16"/>
        </w:rPr>
        <w:t xml:space="preserve"> [modified by Buyer]</w:t>
      </w:r>
    </w:p>
    <w:p w14:paraId="0D018A93" w14:textId="77777777" w:rsidR="005A2B10" w:rsidRPr="006F7753" w:rsidRDefault="00BB4A72" w:rsidP="00BB4A72">
      <w:pPr>
        <w:pStyle w:val="BodyText"/>
        <w:spacing w:before="120" w:after="120"/>
        <w:jc w:val="both"/>
        <w:rPr>
          <w:b w:val="0"/>
          <w:i w:val="0"/>
          <w:sz w:val="16"/>
          <w:szCs w:val="16"/>
        </w:rPr>
      </w:pPr>
      <w:r w:rsidRPr="00BB4A72">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r>
        <w:rPr>
          <w:b w:val="0"/>
          <w:i w:val="0"/>
          <w:sz w:val="16"/>
          <w:szCs w:val="16"/>
        </w:rPr>
        <w:t>.</w:t>
      </w:r>
    </w:p>
    <w:p w14:paraId="0F2DD6E3" w14:textId="77777777" w:rsidR="00FA10D7" w:rsidRPr="00DD17F8" w:rsidRDefault="005C2E3C" w:rsidP="00E32DE5">
      <w:pPr>
        <w:keepNext/>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14:paraId="6C997FC1" w14:textId="77777777" w:rsidR="00F07BEC" w:rsidRPr="006F7753" w:rsidRDefault="00F07BEC" w:rsidP="00DD5391">
      <w:pPr>
        <w:pStyle w:val="BodyText"/>
        <w:keepNext/>
        <w:widowControl/>
        <w:spacing w:before="120" w:after="120"/>
        <w:rPr>
          <w:b w:val="0"/>
          <w:i w:val="0"/>
          <w:sz w:val="16"/>
          <w:szCs w:val="16"/>
        </w:rPr>
      </w:pPr>
      <w:r w:rsidRPr="006F7753">
        <w:rPr>
          <w:b w:val="0"/>
          <w:i w:val="0"/>
          <w:sz w:val="16"/>
          <w:szCs w:val="16"/>
          <w:u w:val="single" w:color="000000"/>
        </w:rPr>
        <w:t>PLACE OF PERFORMANCE</w:t>
      </w:r>
    </w:p>
    <w:p w14:paraId="57C6FF48" w14:textId="77777777" w:rsidR="00F07BEC" w:rsidRPr="006F7753" w:rsidRDefault="00F07BEC" w:rsidP="00E32DE5">
      <w:pPr>
        <w:pStyle w:val="BodyText"/>
        <w:keepNext/>
        <w:widowControl/>
        <w:spacing w:before="120" w:after="120"/>
        <w:rPr>
          <w:b w:val="0"/>
          <w:i w:val="0"/>
          <w:sz w:val="16"/>
          <w:szCs w:val="16"/>
        </w:rPr>
      </w:pPr>
      <w:r w:rsidRPr="006F7753">
        <w:rPr>
          <w:b w:val="0"/>
          <w:i w:val="0"/>
          <w:sz w:val="16"/>
          <w:szCs w:val="16"/>
        </w:rPr>
        <w:t xml:space="preserve">Work on all </w:t>
      </w:r>
      <w:r w:rsidR="00636D33" w:rsidRPr="006F7753">
        <w:rPr>
          <w:b w:val="0"/>
          <w:i w:val="0"/>
          <w:sz w:val="16"/>
          <w:szCs w:val="16"/>
        </w:rPr>
        <w:t>V</w:t>
      </w:r>
      <w:r w:rsidRPr="006F7753">
        <w:rPr>
          <w:b w:val="0"/>
          <w:i w:val="0"/>
          <w:sz w:val="16"/>
          <w:szCs w:val="16"/>
        </w:rPr>
        <w:t xml:space="preserve">essels under this </w:t>
      </w:r>
      <w:r w:rsidR="00A510FF" w:rsidRPr="006F7753">
        <w:rPr>
          <w:b w:val="0"/>
          <w:i w:val="0"/>
          <w:sz w:val="16"/>
          <w:szCs w:val="16"/>
        </w:rPr>
        <w:t>Contract</w:t>
      </w:r>
      <w:r w:rsidRPr="006F7753">
        <w:rPr>
          <w:b w:val="0"/>
          <w:i w:val="0"/>
          <w:sz w:val="16"/>
          <w:szCs w:val="16"/>
        </w:rPr>
        <w:t xml:space="preserve"> shall be performed in the ships’ homeport, visiting San Diego, CA, at the </w:t>
      </w:r>
      <w:r w:rsidR="00C07A93" w:rsidRPr="006F7753">
        <w:rPr>
          <w:b w:val="0"/>
          <w:i w:val="0"/>
          <w:sz w:val="16"/>
          <w:szCs w:val="16"/>
        </w:rPr>
        <w:t>F</w:t>
      </w:r>
      <w:r w:rsidRPr="006F7753">
        <w:rPr>
          <w:b w:val="0"/>
          <w:i w:val="0"/>
          <w:sz w:val="16"/>
          <w:szCs w:val="16"/>
        </w:rPr>
        <w:t xml:space="preserve">acility identified below, to include CONUS and OCONUS, or as </w:t>
      </w:r>
      <w:r w:rsidR="00E70A9C" w:rsidRPr="006F7753">
        <w:rPr>
          <w:b w:val="0"/>
          <w:i w:val="0"/>
          <w:sz w:val="16"/>
          <w:szCs w:val="16"/>
        </w:rPr>
        <w:t xml:space="preserve">NASSCO or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ACO shall direct:</w:t>
      </w:r>
    </w:p>
    <w:p w14:paraId="083C43DA" w14:textId="77777777" w:rsidR="00F07BEC" w:rsidRPr="006F7753" w:rsidRDefault="00DD5391" w:rsidP="00E72104">
      <w:pPr>
        <w:pStyle w:val="BodyText"/>
        <w:rPr>
          <w:b w:val="0"/>
          <w:i w:val="0"/>
          <w:sz w:val="16"/>
          <w:szCs w:val="16"/>
        </w:rPr>
      </w:pPr>
      <w:r>
        <w:rPr>
          <w:sz w:val="16"/>
          <w:szCs w:val="16"/>
          <w:u w:val="single"/>
        </w:rPr>
        <w:t>National Steel and Shipbuilding Company (NASSCO)</w:t>
      </w:r>
    </w:p>
    <w:p w14:paraId="0B03BBBE" w14:textId="77777777" w:rsidR="00F07BEC" w:rsidRPr="006F7753" w:rsidRDefault="00F07BEC" w:rsidP="00E72104">
      <w:pPr>
        <w:rPr>
          <w:sz w:val="16"/>
          <w:szCs w:val="16"/>
        </w:rPr>
      </w:pPr>
    </w:p>
    <w:p w14:paraId="29462EAF" w14:textId="77777777" w:rsidR="00F07BEC" w:rsidRPr="006F7753" w:rsidRDefault="00DD5391" w:rsidP="00E72104">
      <w:pPr>
        <w:pStyle w:val="BodyText"/>
        <w:rPr>
          <w:b w:val="0"/>
          <w:i w:val="0"/>
          <w:sz w:val="16"/>
          <w:szCs w:val="16"/>
        </w:rPr>
      </w:pPr>
      <w:r>
        <w:rPr>
          <w:sz w:val="16"/>
          <w:szCs w:val="16"/>
          <w:u w:val="single"/>
        </w:rPr>
        <w:t>2798 East Harbor Drive.</w:t>
      </w:r>
      <w:r w:rsidRPr="006F7753" w:rsidDel="00DD5391">
        <w:rPr>
          <w:sz w:val="16"/>
          <w:szCs w:val="16"/>
          <w:u w:val="single"/>
        </w:rPr>
        <w:t xml:space="preserve"> </w:t>
      </w:r>
    </w:p>
    <w:p w14:paraId="0479AE12" w14:textId="77777777" w:rsidR="00F94425" w:rsidRPr="006F7753" w:rsidRDefault="00F94425" w:rsidP="00E72104">
      <w:pPr>
        <w:pStyle w:val="BodyText"/>
        <w:rPr>
          <w:b w:val="0"/>
          <w:i w:val="0"/>
          <w:sz w:val="16"/>
          <w:szCs w:val="16"/>
        </w:rPr>
      </w:pPr>
    </w:p>
    <w:p w14:paraId="4B178862" w14:textId="77777777" w:rsidR="00F07BEC" w:rsidRDefault="00DD5391" w:rsidP="00E72104">
      <w:pPr>
        <w:pStyle w:val="BodyText"/>
        <w:rPr>
          <w:b w:val="0"/>
          <w:i w:val="0"/>
          <w:sz w:val="16"/>
          <w:szCs w:val="16"/>
          <w:u w:val="single"/>
        </w:rPr>
      </w:pPr>
      <w:r>
        <w:rPr>
          <w:b w:val="0"/>
          <w:i w:val="0"/>
          <w:sz w:val="16"/>
          <w:szCs w:val="16"/>
          <w:u w:val="single"/>
        </w:rPr>
        <w:t>San Diego, CA  92113-3650</w:t>
      </w:r>
    </w:p>
    <w:p w14:paraId="60D7F902" w14:textId="77777777" w:rsidR="00B05017" w:rsidRPr="00B05017" w:rsidRDefault="00B05017" w:rsidP="00E72104">
      <w:pPr>
        <w:pStyle w:val="BodyText"/>
        <w:rPr>
          <w:b w:val="0"/>
          <w:i w:val="0"/>
          <w:sz w:val="16"/>
          <w:szCs w:val="16"/>
          <w:u w:val="single"/>
        </w:rPr>
      </w:pPr>
    </w:p>
    <w:p w14:paraId="5878A0A9" w14:textId="77777777"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lastRenderedPageBreak/>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1F437C" w14:paraId="2ED9DB39" w14:textId="77777777" w:rsidTr="00547F74">
        <w:tc>
          <w:tcPr>
            <w:tcW w:w="1440" w:type="dxa"/>
          </w:tcPr>
          <w:p w14:paraId="26B8528E" w14:textId="77777777" w:rsidR="00C551E4" w:rsidRPr="001F437C" w:rsidRDefault="00C551E4" w:rsidP="00556641">
            <w:pPr>
              <w:keepNext/>
              <w:widowControl/>
              <w:autoSpaceDE w:val="0"/>
              <w:autoSpaceDN w:val="0"/>
              <w:adjustRightInd w:val="0"/>
              <w:spacing w:before="60" w:after="60"/>
              <w:jc w:val="both"/>
              <w:rPr>
                <w:rFonts w:ascii="Times New Roman" w:hAnsi="Times New Roman"/>
                <w:color w:val="000000"/>
                <w:sz w:val="16"/>
                <w:szCs w:val="16"/>
              </w:rPr>
            </w:pPr>
            <w:r w:rsidRPr="001F437C">
              <w:rPr>
                <w:rFonts w:ascii="Times New Roman" w:hAnsi="Times New Roman"/>
                <w:color w:val="000000"/>
                <w:sz w:val="16"/>
                <w:szCs w:val="16"/>
              </w:rPr>
              <w:t>52.2</w:t>
            </w:r>
            <w:r w:rsidR="00556641" w:rsidRPr="001F437C">
              <w:rPr>
                <w:rFonts w:ascii="Times New Roman" w:hAnsi="Times New Roman"/>
                <w:color w:val="000000"/>
                <w:sz w:val="16"/>
                <w:szCs w:val="16"/>
              </w:rPr>
              <w:t>11</w:t>
            </w:r>
            <w:r w:rsidRPr="001F437C">
              <w:rPr>
                <w:rFonts w:ascii="Times New Roman" w:hAnsi="Times New Roman"/>
                <w:color w:val="000000"/>
                <w:sz w:val="16"/>
                <w:szCs w:val="16"/>
              </w:rPr>
              <w:t>-1</w:t>
            </w:r>
            <w:r w:rsidR="00556641" w:rsidRPr="001F437C">
              <w:rPr>
                <w:rFonts w:ascii="Times New Roman" w:hAnsi="Times New Roman"/>
                <w:color w:val="000000"/>
                <w:sz w:val="16"/>
                <w:szCs w:val="16"/>
              </w:rPr>
              <w:t>7</w:t>
            </w:r>
          </w:p>
        </w:tc>
        <w:tc>
          <w:tcPr>
            <w:tcW w:w="6930" w:type="dxa"/>
          </w:tcPr>
          <w:p w14:paraId="0843DF4A" w14:textId="77777777" w:rsidR="00C551E4" w:rsidRPr="001F437C" w:rsidRDefault="00556641" w:rsidP="00556641">
            <w:pPr>
              <w:keepNext/>
              <w:widowControl/>
              <w:autoSpaceDE w:val="0"/>
              <w:autoSpaceDN w:val="0"/>
              <w:adjustRightInd w:val="0"/>
              <w:spacing w:before="60" w:after="60"/>
              <w:jc w:val="both"/>
              <w:rPr>
                <w:rFonts w:ascii="Times New Roman" w:hAnsi="Times New Roman"/>
                <w:color w:val="000000"/>
                <w:sz w:val="16"/>
                <w:szCs w:val="16"/>
              </w:rPr>
            </w:pPr>
            <w:r w:rsidRPr="001F437C">
              <w:rPr>
                <w:rFonts w:ascii="Times New Roman" w:hAnsi="Times New Roman"/>
                <w:color w:val="000000"/>
                <w:sz w:val="16"/>
                <w:szCs w:val="16"/>
              </w:rPr>
              <w:t>DELIVERY OF EXCESS QUANTITIES</w:t>
            </w:r>
            <w:r w:rsidR="00C551E4" w:rsidRPr="001F437C">
              <w:rPr>
                <w:rFonts w:ascii="Times New Roman" w:hAnsi="Times New Roman"/>
                <w:color w:val="000000"/>
                <w:sz w:val="16"/>
                <w:szCs w:val="16"/>
              </w:rPr>
              <w:t xml:space="preserve"> (</w:t>
            </w:r>
            <w:r w:rsidRPr="001F437C">
              <w:rPr>
                <w:rFonts w:ascii="Times New Roman" w:hAnsi="Times New Roman"/>
                <w:color w:val="000000"/>
                <w:sz w:val="16"/>
                <w:szCs w:val="16"/>
              </w:rPr>
              <w:t>SEP</w:t>
            </w:r>
            <w:r w:rsidR="00C551E4" w:rsidRPr="001F437C">
              <w:rPr>
                <w:rFonts w:ascii="Times New Roman" w:hAnsi="Times New Roman"/>
                <w:color w:val="000000"/>
                <w:sz w:val="16"/>
                <w:szCs w:val="16"/>
              </w:rPr>
              <w:t xml:space="preserve"> 1989</w:t>
            </w:r>
            <w:proofErr w:type="gramStart"/>
            <w:r w:rsidR="00C551E4" w:rsidRPr="001F437C">
              <w:rPr>
                <w:rFonts w:ascii="Times New Roman" w:hAnsi="Times New Roman"/>
                <w:color w:val="000000"/>
                <w:sz w:val="16"/>
                <w:szCs w:val="16"/>
              </w:rPr>
              <w:t>)</w:t>
            </w:r>
            <w:r w:rsidRPr="001F437C">
              <w:rPr>
                <w:rFonts w:ascii="Times New Roman" w:hAnsi="Times New Roman"/>
                <w:color w:val="000000"/>
                <w:sz w:val="16"/>
                <w:szCs w:val="16"/>
              </w:rPr>
              <w:t xml:space="preserve"> </w:t>
            </w:r>
            <w:r w:rsidR="00C551E4" w:rsidRPr="001F437C">
              <w:rPr>
                <w:rFonts w:ascii="Times New Roman" w:hAnsi="Times New Roman"/>
                <w:sz w:val="16"/>
                <w:szCs w:val="16"/>
              </w:rPr>
              <w:t xml:space="preserve"> </w:t>
            </w:r>
            <w:r w:rsidR="00B05017" w:rsidRPr="001F437C">
              <w:rPr>
                <w:rFonts w:ascii="Times New Roman" w:hAnsi="Times New Roman"/>
                <w:i/>
                <w:color w:val="000000"/>
                <w:sz w:val="16"/>
                <w:szCs w:val="16"/>
              </w:rPr>
              <w:t>(</w:t>
            </w:r>
            <w:proofErr w:type="gramEnd"/>
            <w:r w:rsidR="00B05017" w:rsidRPr="001F437C">
              <w:rPr>
                <w:rFonts w:ascii="Times New Roman" w:hAnsi="Times New Roman"/>
                <w:i/>
                <w:color w:val="000000"/>
                <w:sz w:val="16"/>
                <w:szCs w:val="16"/>
              </w:rPr>
              <w:t>Notes 1 &amp; 2 below in Section I apply.)</w:t>
            </w:r>
          </w:p>
        </w:tc>
      </w:tr>
      <w:tr w:rsidR="00FD3AF5" w:rsidRPr="001F437C" w14:paraId="5DD8140F" w14:textId="77777777" w:rsidTr="00547F74">
        <w:tc>
          <w:tcPr>
            <w:tcW w:w="1440" w:type="dxa"/>
          </w:tcPr>
          <w:p w14:paraId="76BBDC2A" w14:textId="77777777" w:rsidR="00FD3AF5" w:rsidRPr="001F437C" w:rsidRDefault="00FD3AF5" w:rsidP="00556641">
            <w:pPr>
              <w:autoSpaceDE w:val="0"/>
              <w:autoSpaceDN w:val="0"/>
              <w:adjustRightInd w:val="0"/>
              <w:spacing w:before="60" w:after="60"/>
              <w:jc w:val="both"/>
              <w:rPr>
                <w:rFonts w:ascii="Times New Roman" w:hAnsi="Times New Roman" w:cs="Times New Roman"/>
                <w:color w:val="000000"/>
                <w:sz w:val="16"/>
                <w:szCs w:val="16"/>
              </w:rPr>
            </w:pPr>
            <w:r w:rsidRPr="001F437C">
              <w:rPr>
                <w:rFonts w:ascii="Times New Roman" w:hAnsi="Times New Roman" w:cs="Times New Roman"/>
                <w:color w:val="000000"/>
                <w:sz w:val="16"/>
                <w:szCs w:val="16"/>
              </w:rPr>
              <w:t>52.242-15</w:t>
            </w:r>
          </w:p>
        </w:tc>
        <w:tc>
          <w:tcPr>
            <w:tcW w:w="6930" w:type="dxa"/>
          </w:tcPr>
          <w:p w14:paraId="1FFA3BE2" w14:textId="77777777" w:rsidR="00FD3AF5" w:rsidRPr="001F437C" w:rsidRDefault="00FD3AF5" w:rsidP="00556641">
            <w:pPr>
              <w:autoSpaceDE w:val="0"/>
              <w:autoSpaceDN w:val="0"/>
              <w:adjustRightInd w:val="0"/>
              <w:spacing w:before="60" w:after="60"/>
              <w:jc w:val="both"/>
              <w:rPr>
                <w:rFonts w:ascii="Times New Roman" w:hAnsi="Times New Roman" w:cs="Times New Roman"/>
                <w:color w:val="000000"/>
                <w:sz w:val="16"/>
                <w:szCs w:val="16"/>
              </w:rPr>
            </w:pPr>
            <w:r w:rsidRPr="001F437C">
              <w:rPr>
                <w:rFonts w:ascii="Times New Roman" w:hAnsi="Times New Roman" w:cs="Times New Roman"/>
                <w:color w:val="000000"/>
                <w:sz w:val="16"/>
                <w:szCs w:val="16"/>
              </w:rPr>
              <w:t>STOP-WORK ORDE</w:t>
            </w:r>
            <w:r w:rsidR="00556641" w:rsidRPr="001F437C">
              <w:rPr>
                <w:rFonts w:ascii="Times New Roman" w:hAnsi="Times New Roman" w:cs="Times New Roman"/>
                <w:color w:val="000000"/>
                <w:sz w:val="16"/>
                <w:szCs w:val="16"/>
              </w:rPr>
              <w:t xml:space="preserve">R (AUG 1989) </w:t>
            </w:r>
            <w:r w:rsidRPr="001F437C">
              <w:rPr>
                <w:rFonts w:ascii="Times New Roman" w:hAnsi="Times New Roman" w:cs="Times New Roman"/>
                <w:color w:val="000000"/>
                <w:sz w:val="16"/>
                <w:szCs w:val="16"/>
              </w:rPr>
              <w:t>(APR 1984) (Applicable only if Stop Work order initiated by the Government</w:t>
            </w:r>
            <w:r w:rsidRPr="001F437C">
              <w:rPr>
                <w:rFonts w:ascii="Times New Roman" w:hAnsi="Times New Roman" w:cs="Times New Roman"/>
                <w:sz w:val="16"/>
                <w:szCs w:val="16"/>
              </w:rPr>
              <w:t>)</w:t>
            </w:r>
          </w:p>
        </w:tc>
      </w:tr>
      <w:tr w:rsidR="00556641" w:rsidRPr="001F437C" w14:paraId="2F565336" w14:textId="77777777" w:rsidTr="00140B73">
        <w:tc>
          <w:tcPr>
            <w:tcW w:w="1440" w:type="dxa"/>
          </w:tcPr>
          <w:p w14:paraId="45865DD0" w14:textId="77777777" w:rsidR="00556641" w:rsidRPr="001F437C" w:rsidRDefault="00556641" w:rsidP="00140B73">
            <w:pPr>
              <w:autoSpaceDE w:val="0"/>
              <w:autoSpaceDN w:val="0"/>
              <w:adjustRightInd w:val="0"/>
              <w:spacing w:before="60" w:after="60"/>
              <w:jc w:val="both"/>
              <w:rPr>
                <w:rFonts w:ascii="Times New Roman" w:hAnsi="Times New Roman"/>
                <w:color w:val="000000"/>
                <w:sz w:val="16"/>
                <w:szCs w:val="16"/>
              </w:rPr>
            </w:pPr>
            <w:r w:rsidRPr="001F437C">
              <w:rPr>
                <w:rFonts w:ascii="Times New Roman" w:hAnsi="Times New Roman"/>
                <w:color w:val="000000"/>
                <w:sz w:val="16"/>
                <w:szCs w:val="16"/>
              </w:rPr>
              <w:t>52.242-17</w:t>
            </w:r>
          </w:p>
        </w:tc>
        <w:tc>
          <w:tcPr>
            <w:tcW w:w="6930" w:type="dxa"/>
          </w:tcPr>
          <w:p w14:paraId="4EC9D0A6" w14:textId="77777777" w:rsidR="00556641" w:rsidRPr="001F437C" w:rsidRDefault="00556641" w:rsidP="00140B73">
            <w:pPr>
              <w:autoSpaceDE w:val="0"/>
              <w:autoSpaceDN w:val="0"/>
              <w:adjustRightInd w:val="0"/>
              <w:spacing w:before="60" w:after="60"/>
              <w:jc w:val="both"/>
              <w:rPr>
                <w:rFonts w:ascii="Times New Roman" w:hAnsi="Times New Roman"/>
                <w:color w:val="000000"/>
                <w:sz w:val="16"/>
                <w:szCs w:val="16"/>
              </w:rPr>
            </w:pPr>
            <w:r w:rsidRPr="001F437C">
              <w:rPr>
                <w:rFonts w:ascii="Times New Roman" w:hAnsi="Times New Roman"/>
                <w:color w:val="000000"/>
                <w:sz w:val="16"/>
                <w:szCs w:val="16"/>
              </w:rPr>
              <w:t xml:space="preserve">GOVERNMENT DELAY OF WORK (APR 1984) </w:t>
            </w:r>
            <w:r w:rsidRPr="001F437C">
              <w:rPr>
                <w:rFonts w:ascii="Times New Roman" w:hAnsi="Times New Roman"/>
                <w:i/>
                <w:color w:val="000000"/>
                <w:sz w:val="16"/>
                <w:szCs w:val="16"/>
              </w:rPr>
              <w:t>(Note 2 below in Section I applies.)</w:t>
            </w:r>
          </w:p>
        </w:tc>
      </w:tr>
    </w:tbl>
    <w:p w14:paraId="1DC30F78" w14:textId="77777777" w:rsidR="00B05017" w:rsidRPr="001F437C" w:rsidRDefault="00B05017" w:rsidP="00E72104">
      <w:pPr>
        <w:autoSpaceDE w:val="0"/>
        <w:autoSpaceDN w:val="0"/>
        <w:adjustRightInd w:val="0"/>
        <w:spacing w:before="120" w:after="120"/>
        <w:jc w:val="both"/>
        <w:rPr>
          <w:b/>
          <w:color w:val="0070C0"/>
          <w:sz w:val="16"/>
          <w:szCs w:val="16"/>
          <w:u w:val="single"/>
        </w:rPr>
      </w:pPr>
    </w:p>
    <w:p w14:paraId="5F3521B1" w14:textId="77777777" w:rsidR="009A3A8F" w:rsidRPr="001F437C" w:rsidRDefault="009A3A8F" w:rsidP="009A3A8F">
      <w:pPr>
        <w:autoSpaceDE w:val="0"/>
        <w:autoSpaceDN w:val="0"/>
        <w:adjustRightInd w:val="0"/>
        <w:spacing w:before="120" w:after="120"/>
        <w:jc w:val="both"/>
        <w:rPr>
          <w:b/>
          <w:color w:val="0070C0"/>
          <w:sz w:val="16"/>
          <w:szCs w:val="16"/>
          <w:u w:val="single"/>
        </w:rPr>
      </w:pPr>
      <w:r w:rsidRPr="001F437C">
        <w:rPr>
          <w:b/>
          <w:color w:val="0070C0"/>
          <w:sz w:val="16"/>
          <w:szCs w:val="16"/>
          <w:u w:val="single"/>
        </w:rPr>
        <w:t xml:space="preserve">F-242-H001 CONTRACTOR NOTICE REGARDING LATE DELIVERY (NAVSEA) (OCT 2018) </w:t>
      </w:r>
      <w:r w:rsidRPr="001F437C">
        <w:rPr>
          <w:sz w:val="16"/>
          <w:szCs w:val="16"/>
        </w:rPr>
        <w:t>[modified by Buyer]</w:t>
      </w:r>
    </w:p>
    <w:p w14:paraId="145A7EDC" w14:textId="77777777" w:rsidR="009A3A8F" w:rsidRPr="001F437C" w:rsidRDefault="009A3A8F" w:rsidP="009A3A8F">
      <w:pPr>
        <w:autoSpaceDE w:val="0"/>
        <w:autoSpaceDN w:val="0"/>
        <w:adjustRightInd w:val="0"/>
        <w:spacing w:before="120" w:after="120"/>
        <w:jc w:val="both"/>
        <w:rPr>
          <w:sz w:val="16"/>
          <w:szCs w:val="16"/>
        </w:rPr>
      </w:pPr>
      <w:r w:rsidRPr="001F437C">
        <w:rPr>
          <w:sz w:val="16"/>
          <w:szCs w:val="16"/>
        </w:rPr>
        <w:t>In the event the Seller anticipates or encounters difficulty in complying with the contract delivery schedule or date, the Seller shall immediately notify, in writing, the Buyer Procurement Representative. The notice shall give the pertinent details; however, such notice shall not constitute a waiver by the Buyer of any contract delivery schedule, or of any rights or remedies provided by law or under this contract.</w:t>
      </w:r>
    </w:p>
    <w:p w14:paraId="6EC1858D" w14:textId="77777777" w:rsidR="009A3A8F" w:rsidRPr="001F437C" w:rsidRDefault="009A3A8F" w:rsidP="009A3A8F">
      <w:pPr>
        <w:autoSpaceDE w:val="0"/>
        <w:autoSpaceDN w:val="0"/>
        <w:adjustRightInd w:val="0"/>
        <w:spacing w:before="120" w:after="120"/>
        <w:jc w:val="both"/>
        <w:rPr>
          <w:b/>
          <w:color w:val="0070C0"/>
          <w:sz w:val="16"/>
          <w:szCs w:val="16"/>
          <w:u w:val="single"/>
        </w:rPr>
      </w:pPr>
      <w:r w:rsidRPr="001F437C">
        <w:rPr>
          <w:b/>
          <w:color w:val="0070C0"/>
          <w:sz w:val="16"/>
          <w:szCs w:val="16"/>
          <w:u w:val="single"/>
        </w:rPr>
        <w:t>F-247-H001 DELIVERY OF DATA (NAVSEA) (OCT 2018)</w:t>
      </w:r>
    </w:p>
    <w:p w14:paraId="112D64F1" w14:textId="77777777" w:rsidR="009A3A8F" w:rsidRPr="001F437C" w:rsidRDefault="009A3A8F" w:rsidP="009A3A8F">
      <w:pPr>
        <w:autoSpaceDE w:val="0"/>
        <w:autoSpaceDN w:val="0"/>
        <w:adjustRightInd w:val="0"/>
        <w:spacing w:before="120" w:after="120"/>
        <w:jc w:val="both"/>
        <w:rPr>
          <w:sz w:val="16"/>
          <w:szCs w:val="16"/>
        </w:rPr>
      </w:pPr>
      <w:r w:rsidRPr="001F437C">
        <w:rPr>
          <w:sz w:val="16"/>
          <w:szCs w:val="16"/>
        </w:rPr>
        <w:t>All data to be furnished under this contract shall be delivered prepaid to the destination(s) and at the time(s) specified on the Contract Data Requirements List(s), DD Form 1423</w:t>
      </w:r>
      <w:r w:rsidR="001F437C" w:rsidRPr="001F437C">
        <w:rPr>
          <w:sz w:val="16"/>
          <w:szCs w:val="16"/>
        </w:rPr>
        <w:t>, which may be obtained from Buyer’s Procurement Representative</w:t>
      </w:r>
      <w:r w:rsidRPr="001F437C">
        <w:rPr>
          <w:sz w:val="16"/>
          <w:szCs w:val="16"/>
        </w:rPr>
        <w:t>.</w:t>
      </w:r>
    </w:p>
    <w:p w14:paraId="158628A0" w14:textId="77777777" w:rsidR="009A3A8F" w:rsidRPr="001F437C" w:rsidRDefault="009A3A8F" w:rsidP="009A3A8F">
      <w:pPr>
        <w:autoSpaceDE w:val="0"/>
        <w:autoSpaceDN w:val="0"/>
        <w:adjustRightInd w:val="0"/>
        <w:spacing w:before="120" w:after="120"/>
        <w:jc w:val="both"/>
        <w:rPr>
          <w:b/>
          <w:color w:val="0070C0"/>
          <w:sz w:val="16"/>
          <w:szCs w:val="16"/>
          <w:u w:val="single"/>
        </w:rPr>
      </w:pPr>
      <w:r w:rsidRPr="001F437C">
        <w:rPr>
          <w:b/>
          <w:color w:val="0070C0"/>
          <w:sz w:val="16"/>
          <w:szCs w:val="16"/>
          <w:u w:val="single"/>
        </w:rPr>
        <w:t>F-247-H004 RESTRICTIONS FOR SHIPPING TO MILITARY AIR OR WATER PORT/ TERMINAL (NAVSEA) (OCT 2018)</w:t>
      </w:r>
      <w:r w:rsidR="00C470E2" w:rsidRPr="001F437C">
        <w:rPr>
          <w:b/>
          <w:color w:val="0070C0"/>
          <w:sz w:val="16"/>
          <w:szCs w:val="16"/>
          <w:u w:val="single"/>
        </w:rPr>
        <w:t xml:space="preserve"> </w:t>
      </w:r>
      <w:r w:rsidR="00C470E2" w:rsidRPr="001F437C">
        <w:rPr>
          <w:sz w:val="16"/>
          <w:szCs w:val="16"/>
        </w:rPr>
        <w:t>[modified by Buyer]</w:t>
      </w:r>
    </w:p>
    <w:p w14:paraId="56D14902" w14:textId="77777777" w:rsidR="009A3A8F" w:rsidRPr="009A3A8F" w:rsidRDefault="009A3A8F" w:rsidP="009A3A8F">
      <w:pPr>
        <w:autoSpaceDE w:val="0"/>
        <w:autoSpaceDN w:val="0"/>
        <w:adjustRightInd w:val="0"/>
        <w:spacing w:before="120" w:after="120"/>
        <w:jc w:val="both"/>
        <w:rPr>
          <w:sz w:val="16"/>
          <w:szCs w:val="16"/>
        </w:rPr>
      </w:pPr>
      <w:r w:rsidRPr="001F437C">
        <w:rPr>
          <w:sz w:val="16"/>
          <w:szCs w:val="16"/>
        </w:rPr>
        <w:t xml:space="preserve">The Contractor shall not ship directly to a military air or water port/terminal without authorization by the cognizant </w:t>
      </w:r>
      <w:r w:rsidR="00C470E2" w:rsidRPr="001F437C">
        <w:rPr>
          <w:sz w:val="16"/>
          <w:szCs w:val="16"/>
        </w:rPr>
        <w:t>Buyer’s Procurement Representative</w:t>
      </w:r>
      <w:r w:rsidRPr="001F437C">
        <w:rPr>
          <w:sz w:val="16"/>
          <w:szCs w:val="16"/>
        </w:rPr>
        <w:t>.</w:t>
      </w:r>
    </w:p>
    <w:p w14:paraId="35EAA51F" w14:textId="77777777" w:rsidR="009A3A8F" w:rsidRPr="009A3A8F" w:rsidRDefault="009A3A8F" w:rsidP="00E72104">
      <w:pPr>
        <w:autoSpaceDE w:val="0"/>
        <w:autoSpaceDN w:val="0"/>
        <w:adjustRightInd w:val="0"/>
        <w:spacing w:before="120" w:after="120"/>
        <w:jc w:val="both"/>
        <w:rPr>
          <w:sz w:val="16"/>
          <w:szCs w:val="16"/>
        </w:rPr>
      </w:pPr>
    </w:p>
    <w:p w14:paraId="05CD7679" w14:textId="77777777"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p>
    <w:p w14:paraId="3646BC20" w14:textId="77777777" w:rsidR="001067A0" w:rsidRPr="001067A0" w:rsidRDefault="001067A0" w:rsidP="001067A0">
      <w:pPr>
        <w:spacing w:before="120" w:after="120"/>
        <w:rPr>
          <w:b/>
          <w:color w:val="0070C0"/>
          <w:sz w:val="16"/>
          <w:szCs w:val="16"/>
          <w:u w:val="single"/>
        </w:rPr>
      </w:pPr>
      <w:r w:rsidRPr="001067A0">
        <w:rPr>
          <w:b/>
          <w:color w:val="0070C0"/>
          <w:sz w:val="16"/>
          <w:szCs w:val="16"/>
        </w:rPr>
        <w:t xml:space="preserve">HOURS OF OPERATION AND HOLIDAY SCHEDULE (NAVSEA) (OCT 2018) </w:t>
      </w:r>
      <w:r w:rsidRPr="001067A0">
        <w:rPr>
          <w:sz w:val="16"/>
          <w:szCs w:val="16"/>
        </w:rPr>
        <w:t>[modified by Buyer]</w:t>
      </w:r>
    </w:p>
    <w:p w14:paraId="52ABEBFE" w14:textId="77777777" w:rsidR="001067A0" w:rsidRPr="001067A0" w:rsidRDefault="001067A0" w:rsidP="001067A0">
      <w:pPr>
        <w:spacing w:before="120" w:after="120"/>
        <w:rPr>
          <w:sz w:val="16"/>
          <w:szCs w:val="16"/>
        </w:rPr>
      </w:pPr>
      <w:r w:rsidRPr="001067A0">
        <w:rPr>
          <w:sz w:val="16"/>
          <w:szCs w:val="16"/>
        </w:rPr>
        <w:t>(a)</w:t>
      </w:r>
      <w:r w:rsidRPr="001067A0">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28895D58" w14:textId="77777777" w:rsidR="00B05017" w:rsidRPr="001067A0" w:rsidRDefault="001067A0" w:rsidP="001067A0">
      <w:pPr>
        <w:spacing w:before="120" w:after="120"/>
        <w:rPr>
          <w:color w:val="0070C0"/>
          <w:sz w:val="16"/>
          <w:szCs w:val="16"/>
        </w:rPr>
      </w:pPr>
      <w:r w:rsidRPr="001067A0">
        <w:rPr>
          <w:sz w:val="16"/>
          <w:szCs w:val="16"/>
        </w:rPr>
        <w:t>(b)</w:t>
      </w:r>
      <w:r w:rsidRPr="001067A0">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38CECC4A" w14:textId="77777777" w:rsidR="001F437C" w:rsidRDefault="001F437C" w:rsidP="001067A0">
      <w:pPr>
        <w:spacing w:before="120" w:after="120"/>
        <w:rPr>
          <w:b/>
          <w:color w:val="0070C0"/>
          <w:sz w:val="16"/>
          <w:szCs w:val="16"/>
          <w:u w:val="single"/>
        </w:rPr>
      </w:pPr>
    </w:p>
    <w:p w14:paraId="70800C1F" w14:textId="77777777" w:rsidR="00F07BEC" w:rsidRPr="001067A0" w:rsidRDefault="005C2E3C" w:rsidP="001067A0">
      <w:pPr>
        <w:spacing w:before="120" w:after="120"/>
        <w:rPr>
          <w:color w:val="0070C0"/>
          <w:sz w:val="16"/>
          <w:szCs w:val="16"/>
        </w:rPr>
      </w:pPr>
      <w:r w:rsidRPr="00DD17F8">
        <w:rPr>
          <w:b/>
          <w:color w:val="0070C0"/>
          <w:sz w:val="16"/>
          <w:szCs w:val="16"/>
          <w:u w:val="single"/>
        </w:rPr>
        <w:t>Section H - Special Requirements</w:t>
      </w:r>
      <w:r w:rsidR="00A41036" w:rsidRPr="00DD17F8">
        <w:rPr>
          <w:color w:val="0070C0"/>
          <w:sz w:val="16"/>
          <w:szCs w:val="16"/>
        </w:rPr>
        <w:t xml:space="preserve">  </w:t>
      </w:r>
    </w:p>
    <w:p w14:paraId="7B5DE7E9" w14:textId="77777777" w:rsidR="00C470E2" w:rsidRPr="00C470E2" w:rsidRDefault="00C470E2" w:rsidP="00C470E2">
      <w:pPr>
        <w:spacing w:before="120" w:after="120"/>
        <w:jc w:val="both"/>
        <w:rPr>
          <w:b/>
          <w:color w:val="0070C0"/>
          <w:sz w:val="16"/>
          <w:szCs w:val="16"/>
        </w:rPr>
      </w:pPr>
      <w:r w:rsidRPr="002253B2">
        <w:rPr>
          <w:b/>
          <w:color w:val="0070C0"/>
          <w:sz w:val="16"/>
          <w:szCs w:val="16"/>
        </w:rPr>
        <w:t>H-223-N001 INFORMATION ON EXPOSURE TO HAZARDOUS MATERIAL (NAVSEA) (JAN 2019)</w:t>
      </w:r>
    </w:p>
    <w:p w14:paraId="5C96D027" w14:textId="77777777" w:rsidR="00C470E2" w:rsidRPr="00C470E2" w:rsidRDefault="00C470E2" w:rsidP="00C470E2">
      <w:pPr>
        <w:spacing w:before="120" w:after="120"/>
        <w:jc w:val="both"/>
        <w:rPr>
          <w:sz w:val="16"/>
          <w:szCs w:val="16"/>
        </w:rPr>
      </w:pPr>
      <w:r w:rsidRPr="00C470E2">
        <w:rPr>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14:paraId="20BC4169" w14:textId="77777777" w:rsidR="00C470E2" w:rsidRPr="00C470E2" w:rsidRDefault="00C470E2" w:rsidP="00C470E2">
      <w:pPr>
        <w:spacing w:before="120" w:after="120"/>
        <w:jc w:val="both"/>
        <w:rPr>
          <w:sz w:val="16"/>
          <w:szCs w:val="16"/>
        </w:rPr>
      </w:pPr>
      <w:r w:rsidRPr="00C470E2">
        <w:rPr>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7126196E" w14:textId="77777777" w:rsidR="00C470E2" w:rsidRPr="00C470E2" w:rsidRDefault="00C470E2" w:rsidP="00C470E2">
      <w:pPr>
        <w:spacing w:before="120" w:after="120"/>
        <w:jc w:val="both"/>
        <w:rPr>
          <w:sz w:val="16"/>
          <w:szCs w:val="16"/>
        </w:rPr>
      </w:pPr>
      <w:r w:rsidRPr="00C470E2">
        <w:rPr>
          <w:sz w:val="16"/>
          <w:szCs w:val="16"/>
        </w:rPr>
        <w:t>a.</w:t>
      </w:r>
      <w:r w:rsidRPr="00C470E2">
        <w:rPr>
          <w:sz w:val="16"/>
          <w:szCs w:val="16"/>
        </w:rPr>
        <w:tab/>
        <w:t>Metals, e.g., mercury, lead, chromium</w:t>
      </w:r>
    </w:p>
    <w:p w14:paraId="5DAA8B51" w14:textId="77777777" w:rsidR="00C470E2" w:rsidRPr="00C470E2" w:rsidRDefault="00C470E2" w:rsidP="00C470E2">
      <w:pPr>
        <w:spacing w:before="120" w:after="120"/>
        <w:jc w:val="both"/>
        <w:rPr>
          <w:sz w:val="16"/>
          <w:szCs w:val="16"/>
        </w:rPr>
      </w:pPr>
      <w:r w:rsidRPr="00C470E2">
        <w:rPr>
          <w:sz w:val="16"/>
          <w:szCs w:val="16"/>
        </w:rPr>
        <w:t>b.</w:t>
      </w:r>
      <w:r w:rsidRPr="00C470E2">
        <w:rPr>
          <w:sz w:val="16"/>
          <w:szCs w:val="16"/>
        </w:rPr>
        <w:tab/>
        <w:t>Paints and adhesives, e.g., varnishes and related products, sealing compounds, asphalt, deck and floor coverings, deck compounds</w:t>
      </w:r>
    </w:p>
    <w:p w14:paraId="72AF9417" w14:textId="77777777" w:rsidR="00C470E2" w:rsidRPr="00C470E2" w:rsidRDefault="00C470E2" w:rsidP="00C470E2">
      <w:pPr>
        <w:spacing w:before="120" w:after="120"/>
        <w:jc w:val="both"/>
        <w:rPr>
          <w:sz w:val="16"/>
          <w:szCs w:val="16"/>
        </w:rPr>
      </w:pPr>
      <w:r w:rsidRPr="00C470E2">
        <w:rPr>
          <w:sz w:val="16"/>
          <w:szCs w:val="16"/>
        </w:rPr>
        <w:t>c.</w:t>
      </w:r>
      <w:r w:rsidRPr="00C470E2">
        <w:rPr>
          <w:sz w:val="16"/>
          <w:szCs w:val="16"/>
        </w:rPr>
        <w:tab/>
        <w:t>Corrosives, e.g., acids, alkalis</w:t>
      </w:r>
    </w:p>
    <w:p w14:paraId="54D12540" w14:textId="77777777" w:rsidR="00C470E2" w:rsidRPr="00C470E2" w:rsidRDefault="00C470E2" w:rsidP="00C470E2">
      <w:pPr>
        <w:spacing w:before="120" w:after="120"/>
        <w:jc w:val="both"/>
        <w:rPr>
          <w:sz w:val="16"/>
          <w:szCs w:val="16"/>
        </w:rPr>
      </w:pPr>
      <w:r w:rsidRPr="00C470E2">
        <w:rPr>
          <w:sz w:val="16"/>
          <w:szCs w:val="16"/>
        </w:rPr>
        <w:lastRenderedPageBreak/>
        <w:t>d.</w:t>
      </w:r>
      <w:r w:rsidRPr="00C470E2">
        <w:rPr>
          <w:sz w:val="16"/>
          <w:szCs w:val="16"/>
        </w:rPr>
        <w:tab/>
        <w:t>Compressed and liquefied gas, e.g., nitrogen, argon, oxygen, acetylene</w:t>
      </w:r>
    </w:p>
    <w:p w14:paraId="768EDB7E" w14:textId="77777777" w:rsidR="00C470E2" w:rsidRPr="00C470E2" w:rsidRDefault="00C470E2" w:rsidP="00C470E2">
      <w:pPr>
        <w:spacing w:before="120" w:after="120"/>
        <w:jc w:val="both"/>
        <w:rPr>
          <w:sz w:val="16"/>
          <w:szCs w:val="16"/>
        </w:rPr>
      </w:pPr>
      <w:r w:rsidRPr="00C470E2">
        <w:rPr>
          <w:sz w:val="16"/>
          <w:szCs w:val="16"/>
        </w:rPr>
        <w:t>e.</w:t>
      </w:r>
      <w:r w:rsidRPr="00C470E2">
        <w:rPr>
          <w:sz w:val="16"/>
          <w:szCs w:val="16"/>
        </w:rPr>
        <w:tab/>
        <w:t>Lubricants and oils, e.g., greases, cutting oils, hydraulic oils, miscellaneous waxes and fats</w:t>
      </w:r>
    </w:p>
    <w:p w14:paraId="61876968" w14:textId="77777777" w:rsidR="00C470E2" w:rsidRPr="00C470E2" w:rsidRDefault="00C470E2" w:rsidP="00C470E2">
      <w:pPr>
        <w:spacing w:before="120" w:after="120"/>
        <w:jc w:val="both"/>
        <w:rPr>
          <w:sz w:val="16"/>
          <w:szCs w:val="16"/>
        </w:rPr>
      </w:pPr>
      <w:r w:rsidRPr="00C470E2">
        <w:rPr>
          <w:sz w:val="16"/>
          <w:szCs w:val="16"/>
        </w:rPr>
        <w:t>f.</w:t>
      </w:r>
      <w:r w:rsidRPr="00C470E2">
        <w:rPr>
          <w:sz w:val="16"/>
          <w:szCs w:val="16"/>
        </w:rPr>
        <w:tab/>
        <w:t>Fuels, e.g., liquid propellants, fuel oils, oxidizers, solid fuels</w:t>
      </w:r>
    </w:p>
    <w:p w14:paraId="22E3A5B5" w14:textId="77777777" w:rsidR="00C470E2" w:rsidRPr="00C470E2" w:rsidRDefault="00C470E2" w:rsidP="00C470E2">
      <w:pPr>
        <w:spacing w:before="120" w:after="120"/>
        <w:jc w:val="both"/>
        <w:rPr>
          <w:sz w:val="16"/>
          <w:szCs w:val="16"/>
        </w:rPr>
      </w:pPr>
      <w:r w:rsidRPr="00C470E2">
        <w:rPr>
          <w:sz w:val="16"/>
          <w:szCs w:val="16"/>
        </w:rPr>
        <w:t>g.</w:t>
      </w:r>
      <w:r w:rsidRPr="00C470E2">
        <w:rPr>
          <w:sz w:val="16"/>
          <w:szCs w:val="16"/>
        </w:rPr>
        <w:tab/>
        <w:t>Particulates, e.g., asbestos fiberglass, dust, fumes, mist</w:t>
      </w:r>
    </w:p>
    <w:p w14:paraId="1258CBF3" w14:textId="77777777" w:rsidR="00C470E2" w:rsidRPr="00C470E2" w:rsidRDefault="00C470E2" w:rsidP="00C470E2">
      <w:pPr>
        <w:spacing w:before="120" w:after="120"/>
        <w:jc w:val="both"/>
        <w:rPr>
          <w:sz w:val="16"/>
          <w:szCs w:val="16"/>
        </w:rPr>
      </w:pPr>
      <w:r w:rsidRPr="00C470E2">
        <w:rPr>
          <w:sz w:val="16"/>
          <w:szCs w:val="16"/>
        </w:rPr>
        <w:t>Depending on the material involved, materials such as these can present physical hazards and or health hazards.</w:t>
      </w:r>
    </w:p>
    <w:p w14:paraId="7394EFC8" w14:textId="77777777" w:rsidR="00C470E2" w:rsidRPr="00C470E2" w:rsidRDefault="00C470E2" w:rsidP="00C470E2">
      <w:pPr>
        <w:spacing w:before="120" w:after="120"/>
        <w:jc w:val="both"/>
        <w:rPr>
          <w:sz w:val="16"/>
          <w:szCs w:val="16"/>
        </w:rPr>
      </w:pPr>
      <w:r w:rsidRPr="00C470E2">
        <w:rPr>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14:paraId="33BFC8F0" w14:textId="77777777" w:rsidR="00C470E2" w:rsidRPr="00C470E2" w:rsidRDefault="00C470E2" w:rsidP="00C470E2">
      <w:pPr>
        <w:spacing w:before="120" w:after="120"/>
        <w:jc w:val="both"/>
        <w:rPr>
          <w:sz w:val="16"/>
          <w:szCs w:val="16"/>
        </w:rPr>
      </w:pPr>
      <w:r w:rsidRPr="00C470E2">
        <w:rPr>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5F8C6DA3" w14:textId="77777777" w:rsidR="00C470E2" w:rsidRPr="00C470E2" w:rsidRDefault="00C470E2" w:rsidP="00C470E2">
      <w:pPr>
        <w:spacing w:before="120" w:after="120"/>
        <w:jc w:val="both"/>
        <w:rPr>
          <w:sz w:val="16"/>
          <w:szCs w:val="16"/>
        </w:rPr>
      </w:pPr>
      <w:r w:rsidRPr="00C470E2">
        <w:rPr>
          <w:sz w:val="16"/>
          <w:szCs w:val="16"/>
        </w:rPr>
        <w:t>4. Appropriate Protective Measures. Exposure to potentially hazardous material may occur from inhalation, ingestion or skin contact with the material: therefore, the following precautions should be taken:</w:t>
      </w:r>
    </w:p>
    <w:p w14:paraId="2956E6E0" w14:textId="77777777" w:rsidR="00C470E2" w:rsidRPr="00C470E2" w:rsidRDefault="00C470E2" w:rsidP="00C470E2">
      <w:pPr>
        <w:spacing w:before="120" w:after="120"/>
        <w:jc w:val="both"/>
        <w:rPr>
          <w:sz w:val="16"/>
          <w:szCs w:val="16"/>
        </w:rPr>
      </w:pPr>
      <w:r w:rsidRPr="00C470E2">
        <w:rPr>
          <w:sz w:val="16"/>
          <w:szCs w:val="16"/>
        </w:rPr>
        <w:t>a.</w:t>
      </w:r>
      <w:r w:rsidRPr="00C470E2">
        <w:rPr>
          <w:sz w:val="16"/>
          <w:szCs w:val="16"/>
        </w:rPr>
        <w:tab/>
        <w:t>Obey signs, directions and warning labels;</w:t>
      </w:r>
    </w:p>
    <w:p w14:paraId="05E3DEFE" w14:textId="77777777" w:rsidR="00C470E2" w:rsidRPr="00C470E2" w:rsidRDefault="00C470E2" w:rsidP="00C470E2">
      <w:pPr>
        <w:spacing w:before="120" w:after="120"/>
        <w:jc w:val="both"/>
        <w:rPr>
          <w:sz w:val="16"/>
          <w:szCs w:val="16"/>
        </w:rPr>
      </w:pPr>
      <w:r w:rsidRPr="00C470E2">
        <w:rPr>
          <w:sz w:val="16"/>
          <w:szCs w:val="16"/>
        </w:rPr>
        <w:t>b.</w:t>
      </w:r>
      <w:r w:rsidRPr="00C470E2">
        <w:rPr>
          <w:sz w:val="16"/>
          <w:szCs w:val="16"/>
        </w:rPr>
        <w:tab/>
        <w:t>Do not use unknown or labeled materials;</w:t>
      </w:r>
    </w:p>
    <w:p w14:paraId="11EE71EB" w14:textId="77777777" w:rsidR="00C470E2" w:rsidRPr="00C470E2" w:rsidRDefault="00C470E2" w:rsidP="00C470E2">
      <w:pPr>
        <w:spacing w:before="120" w:after="120"/>
        <w:jc w:val="both"/>
        <w:rPr>
          <w:sz w:val="16"/>
          <w:szCs w:val="16"/>
        </w:rPr>
      </w:pPr>
      <w:r w:rsidRPr="00C470E2">
        <w:rPr>
          <w:sz w:val="16"/>
          <w:szCs w:val="16"/>
        </w:rPr>
        <w:t>c.</w:t>
      </w:r>
      <w:r w:rsidRPr="00C470E2">
        <w:rPr>
          <w:sz w:val="16"/>
          <w:szCs w:val="16"/>
        </w:rPr>
        <w:tab/>
        <w:t>Only operate equipment that you are authorized to operate, familiar with, and qualified to operate;</w:t>
      </w:r>
    </w:p>
    <w:p w14:paraId="03950E54" w14:textId="77777777" w:rsidR="00C470E2" w:rsidRPr="00C470E2" w:rsidRDefault="00C470E2" w:rsidP="00C470E2">
      <w:pPr>
        <w:spacing w:before="120" w:after="120"/>
        <w:jc w:val="both"/>
        <w:rPr>
          <w:sz w:val="16"/>
          <w:szCs w:val="16"/>
        </w:rPr>
      </w:pPr>
      <w:r w:rsidRPr="00C470E2">
        <w:rPr>
          <w:sz w:val="16"/>
          <w:szCs w:val="16"/>
        </w:rPr>
        <w:t>d.</w:t>
      </w:r>
      <w:r w:rsidRPr="00C470E2">
        <w:rPr>
          <w:sz w:val="16"/>
          <w:szCs w:val="16"/>
        </w:rPr>
        <w:tab/>
        <w:t>If any health effects (skin rash, trouble breathing, etc.) occur, which you feel are caused by exposure to hazardous material, contact the Safety Office.</w:t>
      </w:r>
    </w:p>
    <w:p w14:paraId="08536AB6" w14:textId="77777777" w:rsidR="00C470E2" w:rsidRPr="00C470E2" w:rsidRDefault="00C470E2" w:rsidP="00C470E2">
      <w:pPr>
        <w:spacing w:before="120" w:after="120"/>
        <w:jc w:val="both"/>
        <w:rPr>
          <w:sz w:val="16"/>
          <w:szCs w:val="16"/>
        </w:rPr>
      </w:pPr>
      <w:r w:rsidRPr="00C470E2">
        <w:rPr>
          <w:sz w:val="16"/>
          <w:szCs w:val="16"/>
        </w:rPr>
        <w:t>5. The Safety Office points of contact are as follows:</w:t>
      </w:r>
    </w:p>
    <w:p w14:paraId="03317275" w14:textId="77777777" w:rsidR="00C470E2" w:rsidRPr="00C470E2" w:rsidRDefault="00C470E2" w:rsidP="00C470E2">
      <w:pPr>
        <w:spacing w:before="120" w:after="120"/>
        <w:jc w:val="both"/>
        <w:rPr>
          <w:sz w:val="16"/>
          <w:szCs w:val="16"/>
        </w:rPr>
      </w:pPr>
      <w:r w:rsidRPr="00C470E2">
        <w:rPr>
          <w:sz w:val="16"/>
          <w:szCs w:val="16"/>
        </w:rPr>
        <w:t>Andres Quinones, C106, (619) 556-1056, andres.quinones@navy.mil</w:t>
      </w:r>
    </w:p>
    <w:p w14:paraId="1B0097AC" w14:textId="77777777" w:rsidR="00C470E2" w:rsidRDefault="00C470E2" w:rsidP="00E72104">
      <w:pPr>
        <w:spacing w:before="120" w:after="120"/>
        <w:jc w:val="both"/>
        <w:rPr>
          <w:b/>
          <w:color w:val="0070C0"/>
          <w:sz w:val="16"/>
          <w:szCs w:val="16"/>
        </w:rPr>
      </w:pPr>
    </w:p>
    <w:p w14:paraId="00C75890" w14:textId="77777777" w:rsidR="000A5B6D" w:rsidRPr="000974A0" w:rsidRDefault="000A5B6D" w:rsidP="00E72104">
      <w:pPr>
        <w:spacing w:before="120" w:after="120"/>
        <w:jc w:val="both"/>
        <w:rPr>
          <w:b/>
          <w:color w:val="0070C0"/>
          <w:sz w:val="16"/>
          <w:szCs w:val="16"/>
        </w:rPr>
      </w:pPr>
      <w:r w:rsidRPr="000974A0">
        <w:rPr>
          <w:b/>
          <w:color w:val="0070C0"/>
          <w:sz w:val="16"/>
          <w:szCs w:val="16"/>
        </w:rPr>
        <w:t>INDEMNIFICATION FOR ACCESS TO VESSEL (MAY 1989)</w:t>
      </w:r>
      <w:r w:rsidR="002253B2">
        <w:rPr>
          <w:b/>
          <w:color w:val="0070C0"/>
          <w:sz w:val="16"/>
          <w:szCs w:val="16"/>
        </w:rPr>
        <w:t xml:space="preserve"> </w:t>
      </w:r>
      <w:r w:rsidR="002253B2" w:rsidRPr="00EF6494">
        <w:rPr>
          <w:sz w:val="16"/>
          <w:szCs w:val="16"/>
        </w:rPr>
        <w:t>[</w:t>
      </w:r>
      <w:r w:rsidR="002253B2" w:rsidRPr="00EF6494">
        <w:rPr>
          <w:i/>
          <w:sz w:val="16"/>
          <w:szCs w:val="16"/>
        </w:rPr>
        <w:t>Modified by Buyer</w:t>
      </w:r>
      <w:r w:rsidR="002253B2" w:rsidRPr="00EF6494">
        <w:rPr>
          <w:sz w:val="16"/>
          <w:szCs w:val="16"/>
        </w:rPr>
        <w:t>]</w:t>
      </w:r>
    </w:p>
    <w:p w14:paraId="7A9D43D5" w14:textId="77777777" w:rsidR="00F07BEC" w:rsidRPr="001067A0" w:rsidRDefault="000A5B6D" w:rsidP="001067A0">
      <w:pPr>
        <w:pStyle w:val="ListParagraph"/>
        <w:spacing w:before="120" w:after="120"/>
        <w:ind w:left="0"/>
        <w:jc w:val="both"/>
        <w:rPr>
          <w:sz w:val="16"/>
          <w:szCs w:val="16"/>
        </w:rPr>
      </w:pPr>
      <w:r w:rsidRPr="006F7753">
        <w:rPr>
          <w:sz w:val="16"/>
          <w:szCs w:val="16"/>
        </w:rPr>
        <w:t xml:space="preserve">Notwithstanding any provision in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or any other clause of the Contract, </w:t>
      </w:r>
      <w:r w:rsidR="00A5359D" w:rsidRPr="006F7753">
        <w:rPr>
          <w:sz w:val="16"/>
          <w:szCs w:val="16"/>
        </w:rPr>
        <w:t>Seller</w:t>
      </w:r>
      <w:r w:rsidRPr="006F7753">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6F7753">
        <w:rPr>
          <w:sz w:val="16"/>
          <w:szCs w:val="16"/>
        </w:rPr>
        <w:t>Seller</w:t>
      </w:r>
      <w:r w:rsidRPr="006F7753">
        <w:rPr>
          <w:sz w:val="16"/>
          <w:szCs w:val="16"/>
        </w:rPr>
        <w:t xml:space="preserve">’s facilities and access to the </w:t>
      </w:r>
      <w:r w:rsidR="00636D33" w:rsidRPr="006F7753">
        <w:rPr>
          <w:sz w:val="16"/>
          <w:szCs w:val="16"/>
        </w:rPr>
        <w:t>V</w:t>
      </w:r>
      <w:r w:rsidRPr="006F7753">
        <w:rPr>
          <w:sz w:val="16"/>
          <w:szCs w:val="16"/>
        </w:rPr>
        <w:t xml:space="preserve">essel without any further request for indemnification from any party, which has not been previously included in the </w:t>
      </w:r>
      <w:r w:rsidR="00A510FF" w:rsidRPr="006F7753">
        <w:rPr>
          <w:sz w:val="16"/>
          <w:szCs w:val="16"/>
        </w:rPr>
        <w:t>Contract Price</w:t>
      </w:r>
      <w:r w:rsidRPr="006F7753">
        <w:rPr>
          <w:sz w:val="16"/>
          <w:szCs w:val="16"/>
        </w:rPr>
        <w:t>.</w:t>
      </w:r>
    </w:p>
    <w:p w14:paraId="7E403312" w14:textId="77777777" w:rsidR="00F07BEC" w:rsidRPr="006F7753" w:rsidRDefault="00F07BEC" w:rsidP="00E72104">
      <w:pPr>
        <w:pStyle w:val="ListParagraph"/>
        <w:spacing w:before="120" w:after="120"/>
        <w:ind w:hanging="720"/>
        <w:rPr>
          <w:sz w:val="16"/>
          <w:szCs w:val="16"/>
        </w:rPr>
      </w:pPr>
      <w:r w:rsidRPr="00EF6494">
        <w:rPr>
          <w:b/>
          <w:color w:val="0070C0"/>
          <w:sz w:val="16"/>
          <w:szCs w:val="16"/>
        </w:rPr>
        <w:t>EQUITABLE ADJUSTMENTS:  WAIVER AND RELEASE OF CLAIMS (</w:t>
      </w:r>
      <w:r w:rsidR="00751C48" w:rsidRPr="00EF6494">
        <w:rPr>
          <w:b/>
          <w:color w:val="0070C0"/>
          <w:sz w:val="16"/>
          <w:szCs w:val="16"/>
        </w:rPr>
        <w:t>OCT</w:t>
      </w:r>
      <w:r w:rsidRPr="00EF6494">
        <w:rPr>
          <w:b/>
          <w:color w:val="0070C0"/>
          <w:sz w:val="16"/>
          <w:szCs w:val="16"/>
        </w:rPr>
        <w:t xml:space="preserve"> </w:t>
      </w:r>
      <w:r w:rsidR="00751C48" w:rsidRPr="00EF6494">
        <w:rPr>
          <w:b/>
          <w:color w:val="0070C0"/>
          <w:sz w:val="16"/>
          <w:szCs w:val="16"/>
        </w:rPr>
        <w:t>2018</w:t>
      </w:r>
      <w:r w:rsidRPr="00EF6494">
        <w:rPr>
          <w:b/>
          <w:color w:val="002060"/>
          <w:sz w:val="16"/>
          <w:szCs w:val="16"/>
        </w:rPr>
        <w:t>)</w:t>
      </w:r>
      <w:r w:rsidR="00B63ED9" w:rsidRPr="00EF6494">
        <w:rPr>
          <w:b/>
          <w:sz w:val="16"/>
          <w:szCs w:val="16"/>
        </w:rPr>
        <w:t xml:space="preserve"> </w:t>
      </w:r>
      <w:r w:rsidR="00B63ED9" w:rsidRPr="00EF6494">
        <w:rPr>
          <w:sz w:val="16"/>
          <w:szCs w:val="16"/>
        </w:rPr>
        <w:t>[</w:t>
      </w:r>
      <w:r w:rsidR="00B63ED9" w:rsidRPr="00EF6494">
        <w:rPr>
          <w:i/>
          <w:sz w:val="16"/>
          <w:szCs w:val="16"/>
        </w:rPr>
        <w:t xml:space="preserve">Modified by </w:t>
      </w:r>
      <w:r w:rsidR="009510FF" w:rsidRPr="00EF6494">
        <w:rPr>
          <w:i/>
          <w:sz w:val="16"/>
          <w:szCs w:val="16"/>
        </w:rPr>
        <w:t>Buyer</w:t>
      </w:r>
      <w:r w:rsidR="00B63ED9" w:rsidRPr="00EF6494">
        <w:rPr>
          <w:sz w:val="16"/>
          <w:szCs w:val="16"/>
        </w:rPr>
        <w:t>]</w:t>
      </w:r>
    </w:p>
    <w:p w14:paraId="7FF4261B" w14:textId="77777777"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or after affirmation of a constructive change under the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submits any claim for equitable adjustment under the foregoing, such claim shall include all types of adjustments in the total amounts to which the foregoing entitle </w:t>
      </w:r>
      <w:r w:rsidR="00A5359D" w:rsidRPr="006F7753">
        <w:rPr>
          <w:sz w:val="16"/>
          <w:szCs w:val="16"/>
        </w:rPr>
        <w:t>Seller</w:t>
      </w:r>
      <w:r w:rsidRPr="006F7753">
        <w:rPr>
          <w:sz w:val="16"/>
          <w:szCs w:val="16"/>
        </w:rPr>
        <w:t>, including but not limited to adjustments arising out of delays or disruptions or both caused by such change.</w:t>
      </w:r>
    </w:p>
    <w:p w14:paraId="5466E1A7" w14:textId="77777777" w:rsidR="00F61584" w:rsidRPr="00A97F34" w:rsidRDefault="00F07BEC" w:rsidP="00A97F34">
      <w:pPr>
        <w:pStyle w:val="ListParagraph"/>
        <w:spacing w:before="120" w:after="120"/>
        <w:ind w:left="0"/>
        <w:jc w:val="both"/>
        <w:rPr>
          <w:sz w:val="16"/>
          <w:szCs w:val="16"/>
        </w:rPr>
      </w:pPr>
      <w:r w:rsidRPr="006F7753">
        <w:rPr>
          <w:sz w:val="16"/>
          <w:szCs w:val="16"/>
        </w:rPr>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14:paraId="09EBA9A6" w14:textId="77777777" w:rsidR="000C7F35" w:rsidRPr="006F7753" w:rsidRDefault="000C7F35" w:rsidP="00E72104">
      <w:pPr>
        <w:pStyle w:val="BodyText"/>
        <w:spacing w:before="120" w:after="120"/>
        <w:jc w:val="both"/>
        <w:rPr>
          <w:b w:val="0"/>
          <w:bCs/>
          <w:i w:val="0"/>
          <w:sz w:val="16"/>
          <w:szCs w:val="16"/>
        </w:rPr>
      </w:pPr>
    </w:p>
    <w:p w14:paraId="30D800F3" w14:textId="77777777" w:rsidR="005C2E3C" w:rsidRPr="006F7753" w:rsidRDefault="005C2E3C" w:rsidP="00E72104">
      <w:pPr>
        <w:autoSpaceDE w:val="0"/>
        <w:autoSpaceDN w:val="0"/>
        <w:spacing w:before="120" w:after="120"/>
        <w:rPr>
          <w:b/>
          <w:color w:val="0070C0"/>
          <w:sz w:val="16"/>
          <w:szCs w:val="16"/>
          <w:u w:val="single"/>
        </w:rPr>
      </w:pPr>
      <w:r w:rsidRPr="006F7753">
        <w:rPr>
          <w:b/>
          <w:color w:val="0070C0"/>
          <w:sz w:val="16"/>
          <w:szCs w:val="16"/>
          <w:u w:val="single"/>
        </w:rPr>
        <w:t>Section I - Contr</w:t>
      </w:r>
      <w:r w:rsidR="0082008E" w:rsidRPr="006F7753">
        <w:rPr>
          <w:b/>
          <w:color w:val="0070C0"/>
          <w:sz w:val="16"/>
          <w:szCs w:val="16"/>
          <w:u w:val="single"/>
        </w:rPr>
        <w:t>act Clauses</w:t>
      </w:r>
    </w:p>
    <w:p w14:paraId="69A9343B" w14:textId="77777777" w:rsidR="00D1479B" w:rsidRPr="006F7753" w:rsidRDefault="00D1479B" w:rsidP="00E72104">
      <w:pPr>
        <w:widowControl/>
        <w:tabs>
          <w:tab w:val="left" w:pos="-1440"/>
        </w:tabs>
        <w:spacing w:before="120" w:after="120"/>
        <w:jc w:val="both"/>
        <w:rPr>
          <w:sz w:val="16"/>
          <w:szCs w:val="16"/>
        </w:rPr>
      </w:pPr>
      <w:r w:rsidRPr="006F7753">
        <w:rPr>
          <w:sz w:val="16"/>
          <w:szCs w:val="16"/>
        </w:rPr>
        <w:t xml:space="preserve">In interpreting the requirements of these clauses,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should be considered to be </w:t>
      </w:r>
      <w:r w:rsidR="00721F06" w:rsidRPr="006F7753">
        <w:rPr>
          <w:sz w:val="16"/>
          <w:szCs w:val="16"/>
        </w:rPr>
        <w:t>Buyer</w:t>
      </w:r>
      <w:r w:rsidR="00BD6A8F" w:rsidRPr="006F7753">
        <w:rPr>
          <w:sz w:val="16"/>
          <w:szCs w:val="16"/>
        </w:rPr>
        <w:t xml:space="preserve">’s </w:t>
      </w:r>
      <w:r w:rsidRPr="006F7753">
        <w:rPr>
          <w:sz w:val="16"/>
          <w:szCs w:val="16"/>
        </w:rPr>
        <w:t xml:space="preserve">Purchasing Representative and </w:t>
      </w:r>
      <w:r w:rsidR="00A574A0">
        <w:rPr>
          <w:sz w:val="16"/>
          <w:szCs w:val="16"/>
        </w:rPr>
        <w:t>“</w:t>
      </w:r>
      <w:r w:rsidRPr="006F7753">
        <w:rPr>
          <w:sz w:val="16"/>
          <w:szCs w:val="16"/>
        </w:rPr>
        <w:t>Government</w:t>
      </w:r>
      <w:r w:rsidR="00A574A0">
        <w:rPr>
          <w:sz w:val="16"/>
          <w:szCs w:val="16"/>
        </w:rPr>
        <w:t>”</w:t>
      </w:r>
      <w:r w:rsidRPr="006F7753">
        <w:rPr>
          <w:sz w:val="16"/>
          <w:szCs w:val="16"/>
        </w:rPr>
        <w:t xml:space="preserve"> should be considered to be </w:t>
      </w:r>
      <w:r w:rsidR="00721F06" w:rsidRPr="006F7753">
        <w:rPr>
          <w:sz w:val="16"/>
          <w:szCs w:val="16"/>
        </w:rPr>
        <w:t>Buyer</w:t>
      </w:r>
      <w:r w:rsidRPr="006F7753">
        <w:rPr>
          <w:sz w:val="16"/>
          <w:szCs w:val="16"/>
        </w:rPr>
        <w:t xml:space="preserve">, unless the context indicates otherwise.  Reasonable efforts have been used to convert the terminology used in the Government’s solicitation clauses to the terms used in </w:t>
      </w:r>
      <w:r w:rsidR="00721F06" w:rsidRPr="006F7753">
        <w:rPr>
          <w:sz w:val="16"/>
          <w:szCs w:val="16"/>
        </w:rPr>
        <w:t>Buyer</w:t>
      </w:r>
      <w:r w:rsidRPr="006F7753">
        <w:rPr>
          <w:sz w:val="16"/>
          <w:szCs w:val="16"/>
        </w:rPr>
        <w:t xml:space="preserve">’s MILGEN terms; however, there may some instances where those conversions were not made for clauses were full text was not given.  Accordingly, please apply the following term conversions.  </w:t>
      </w:r>
      <w:r w:rsidR="00A574A0">
        <w:rPr>
          <w:sz w:val="16"/>
          <w:szCs w:val="16"/>
        </w:rPr>
        <w:t>“</w:t>
      </w:r>
      <w:r w:rsidRPr="006F7753">
        <w:rPr>
          <w:sz w:val="16"/>
          <w:szCs w:val="16"/>
        </w:rPr>
        <w:t>Contractor</w:t>
      </w:r>
      <w:r w:rsidR="00A574A0">
        <w:rPr>
          <w:sz w:val="16"/>
          <w:szCs w:val="16"/>
        </w:rPr>
        <w:t>”</w:t>
      </w:r>
      <w:r w:rsidRPr="006F7753">
        <w:rPr>
          <w:sz w:val="16"/>
          <w:szCs w:val="16"/>
        </w:rPr>
        <w:t xml:space="preserve"> shall mean Seller.  The terms </w:t>
      </w:r>
      <w:r w:rsidR="00A574A0">
        <w:rPr>
          <w:sz w:val="16"/>
          <w:szCs w:val="16"/>
        </w:rPr>
        <w:t>“</w:t>
      </w:r>
      <w:r w:rsidRPr="006F7753">
        <w:rPr>
          <w:sz w:val="16"/>
          <w:szCs w:val="16"/>
        </w:rPr>
        <w:t>Government</w:t>
      </w:r>
      <w:r w:rsidR="00A574A0">
        <w:rPr>
          <w:sz w:val="16"/>
          <w:szCs w:val="16"/>
        </w:rPr>
        <w:t>”</w:t>
      </w:r>
      <w:r w:rsidRPr="006F7753">
        <w:rPr>
          <w:sz w:val="16"/>
          <w:szCs w:val="16"/>
        </w:rPr>
        <w:t xml:space="preserve"> or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 not change: </w:t>
      </w:r>
      <w:r w:rsidR="00FB2FC1">
        <w:rPr>
          <w:sz w:val="16"/>
          <w:szCs w:val="16"/>
        </w:rPr>
        <w:t xml:space="preserve"> </w:t>
      </w:r>
      <w:r w:rsidRPr="006F7753">
        <w:rPr>
          <w:sz w:val="16"/>
          <w:szCs w:val="16"/>
        </w:rPr>
        <w:t>(</w:t>
      </w:r>
      <w:proofErr w:type="spellStart"/>
      <w:r w:rsidRPr="006F7753">
        <w:rPr>
          <w:sz w:val="16"/>
          <w:szCs w:val="16"/>
        </w:rPr>
        <w:t>i</w:t>
      </w:r>
      <w:proofErr w:type="spellEnd"/>
      <w:r w:rsidRPr="006F7753">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6F7753">
        <w:rPr>
          <w:sz w:val="16"/>
          <w:szCs w:val="16"/>
        </w:rPr>
        <w:t xml:space="preserve"> clause permitting audit(s) of Seller</w:t>
      </w:r>
      <w:r w:rsidRPr="006F77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14:paraId="1B459FFD" w14:textId="77777777" w:rsidR="00D1479B" w:rsidRPr="006F7753" w:rsidRDefault="00D1479B" w:rsidP="00E72104">
      <w:pPr>
        <w:widowControl/>
        <w:tabs>
          <w:tab w:val="left" w:pos="-1440"/>
        </w:tabs>
        <w:jc w:val="both"/>
        <w:rPr>
          <w:sz w:val="16"/>
          <w:szCs w:val="16"/>
        </w:rPr>
      </w:pPr>
      <w:r w:rsidRPr="006F7753">
        <w:rPr>
          <w:sz w:val="16"/>
          <w:szCs w:val="16"/>
        </w:rPr>
        <w:tab/>
      </w:r>
      <w:hyperlink r:id="rId10" w:history="1">
        <w:r w:rsidRPr="006F7753">
          <w:rPr>
            <w:rStyle w:val="Hyperlink"/>
            <w:sz w:val="16"/>
            <w:szCs w:val="16"/>
          </w:rPr>
          <w:t>https://www.acquisition.gov/far/</w:t>
        </w:r>
      </w:hyperlink>
    </w:p>
    <w:p w14:paraId="59177D9B" w14:textId="77777777" w:rsidR="00D1479B" w:rsidRDefault="00D1479B" w:rsidP="00E72104">
      <w:pPr>
        <w:widowControl/>
        <w:tabs>
          <w:tab w:val="left" w:pos="-1440"/>
        </w:tabs>
        <w:jc w:val="both"/>
        <w:rPr>
          <w:sz w:val="16"/>
          <w:szCs w:val="16"/>
        </w:rPr>
      </w:pPr>
      <w:r w:rsidRPr="006F7753">
        <w:rPr>
          <w:sz w:val="16"/>
          <w:szCs w:val="16"/>
        </w:rPr>
        <w:tab/>
      </w:r>
      <w:hyperlink r:id="rId11" w:history="1">
        <w:r w:rsidR="0012283C" w:rsidRPr="00CD63AE">
          <w:rPr>
            <w:rStyle w:val="Hyperlink"/>
            <w:sz w:val="16"/>
            <w:szCs w:val="16"/>
          </w:rPr>
          <w:t>http://FARSITE.HILL.AF.MIL/Vfdfar1.htm</w:t>
        </w:r>
      </w:hyperlink>
      <w:r w:rsidR="0012283C">
        <w:rPr>
          <w:sz w:val="16"/>
          <w:szCs w:val="16"/>
        </w:rPr>
        <w:t xml:space="preserve"> </w:t>
      </w:r>
    </w:p>
    <w:p w14:paraId="753A9532" w14:textId="77777777" w:rsidR="002253B2" w:rsidRPr="006F7753" w:rsidRDefault="002253B2" w:rsidP="00E72104">
      <w:pPr>
        <w:widowControl/>
        <w:tabs>
          <w:tab w:val="left" w:pos="-1440"/>
        </w:tabs>
        <w:jc w:val="both"/>
        <w:rPr>
          <w:sz w:val="16"/>
          <w:szCs w:val="16"/>
        </w:rPr>
      </w:pPr>
    </w:p>
    <w:p w14:paraId="637AA2F6" w14:textId="77777777" w:rsidR="00230558" w:rsidRPr="006F7753" w:rsidRDefault="00230558" w:rsidP="00E72104">
      <w:pPr>
        <w:autoSpaceDE w:val="0"/>
        <w:autoSpaceDN w:val="0"/>
        <w:adjustRightInd w:val="0"/>
        <w:spacing w:before="120" w:after="120"/>
        <w:jc w:val="both"/>
        <w:rPr>
          <w:color w:val="000000"/>
          <w:sz w:val="16"/>
          <w:szCs w:val="16"/>
        </w:rPr>
      </w:pPr>
      <w:r w:rsidRPr="006F7753">
        <w:rPr>
          <w:color w:val="000000"/>
          <w:sz w:val="16"/>
          <w:szCs w:val="16"/>
        </w:rPr>
        <w:lastRenderedPageBreak/>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14:paraId="72CAA4AF" w14:textId="77777777" w:rsidR="00230558" w:rsidRPr="00B11542" w:rsidRDefault="00230558" w:rsidP="00E72104">
      <w:pPr>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w:t>
      </w:r>
      <w:r w:rsidR="00B11542">
        <w:rPr>
          <w:color w:val="000000"/>
          <w:sz w:val="16"/>
          <w:szCs w:val="16"/>
        </w:rPr>
        <w:t xml:space="preserve">The term “Contractor” means the “Seller” unless noted otherwise. </w:t>
      </w:r>
      <w:r w:rsidRPr="006F7753">
        <w:rPr>
          <w:color w:val="000000"/>
          <w:sz w:val="16"/>
          <w:szCs w:val="16"/>
        </w:rPr>
        <w:t xml:space="preserve">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hyperlink r:id="rId12" w:history="1">
        <w:r w:rsidR="00B11542" w:rsidRPr="00B11542">
          <w:rPr>
            <w:rStyle w:val="Hyperlink"/>
            <w:sz w:val="16"/>
            <w:szCs w:val="16"/>
          </w:rPr>
          <w:t>http://acquisition.gov/browse/index/far</w:t>
        </w:r>
      </w:hyperlink>
      <w:r w:rsidR="00B11542" w:rsidRPr="00B11542">
        <w:rPr>
          <w:color w:val="000000"/>
          <w:sz w:val="16"/>
          <w:szCs w:val="16"/>
        </w:rPr>
        <w:t xml:space="preserve"> or </w:t>
      </w:r>
      <w:r w:rsidR="00B11542">
        <w:rPr>
          <w:color w:val="000000"/>
          <w:sz w:val="16"/>
          <w:szCs w:val="16"/>
        </w:rPr>
        <w:t xml:space="preserve"> </w:t>
      </w:r>
      <w:r w:rsidR="00B11542" w:rsidRPr="00B11542">
        <w:rPr>
          <w:color w:val="000000"/>
          <w:sz w:val="16"/>
          <w:szCs w:val="16"/>
        </w:rPr>
        <w:t xml:space="preserve">https://www.acq.osd.mil/dpap/dars/ </w:t>
      </w:r>
    </w:p>
    <w:p w14:paraId="631CCE4D" w14:textId="77777777" w:rsidR="00E47C49" w:rsidRPr="006F7753" w:rsidRDefault="00E47C49" w:rsidP="00E72104">
      <w:pPr>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14:paraId="63233C35"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14:paraId="59C9AE18"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14:paraId="2928BDB0"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
    <w:p w14:paraId="1B01E327"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 throughout this clause.</w:t>
      </w:r>
    </w:p>
    <w:p w14:paraId="32741D52" w14:textId="77777777"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14:paraId="2B959793" w14:textId="77777777" w:rsidR="003B13F2"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
    <w:p w14:paraId="24E4B281" w14:textId="77777777" w:rsidR="00D170A4"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tracting officer”, throughout the clause.</w:t>
      </w:r>
    </w:p>
    <w:p w14:paraId="74A0B901" w14:textId="77777777" w:rsidR="00230558" w:rsidRPr="006F7753" w:rsidRDefault="00230558" w:rsidP="00C80DF7">
      <w:pPr>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14:paraId="54E659C4" w14:textId="77777777" w:rsidR="00230558" w:rsidRDefault="00230558" w:rsidP="00C80DF7">
      <w:pPr>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Pr="006F7753">
        <w:rPr>
          <w:b/>
          <w:color w:val="000000"/>
          <w:sz w:val="16"/>
          <w:szCs w:val="16"/>
        </w:rPr>
        <w:t>DATE</w:t>
      </w:r>
      <w:r w:rsidR="00BD1E29" w:rsidRPr="006F7753">
        <w:rPr>
          <w:b/>
          <w:color w:val="000000"/>
          <w:sz w:val="16"/>
          <w:szCs w:val="16"/>
        </w:rPr>
        <w:t xml:space="preserve"> &amp; NOTE</w:t>
      </w:r>
    </w:p>
    <w:p w14:paraId="240E9E87" w14:textId="77777777" w:rsidR="0019566C" w:rsidRPr="006F7753" w:rsidRDefault="0019566C" w:rsidP="00C80DF7">
      <w:pPr>
        <w:autoSpaceDE w:val="0"/>
        <w:autoSpaceDN w:val="0"/>
        <w:adjustRightInd w:val="0"/>
        <w:jc w:val="both"/>
        <w:rPr>
          <w:b/>
          <w:color w:val="000000"/>
          <w:sz w:val="16"/>
          <w:szCs w:val="16"/>
        </w:rPr>
      </w:pPr>
    </w:p>
    <w:p w14:paraId="5FE47137" w14:textId="77777777" w:rsidR="0082008E" w:rsidRPr="006F7753" w:rsidRDefault="00230558" w:rsidP="00C80DF7">
      <w:pPr>
        <w:autoSpaceDE w:val="0"/>
        <w:autoSpaceDN w:val="0"/>
        <w:adjustRightInd w:val="0"/>
        <w:rPr>
          <w:color w:val="000000"/>
          <w:sz w:val="16"/>
          <w:szCs w:val="16"/>
        </w:rPr>
      </w:pPr>
      <w:r w:rsidRPr="00A56A60">
        <w:rPr>
          <w:b/>
          <w:color w:val="000000"/>
          <w:sz w:val="16"/>
          <w:szCs w:val="16"/>
        </w:rPr>
        <w:t>52.202-1</w:t>
      </w:r>
      <w:r w:rsidR="0050272D">
        <w:rPr>
          <w:color w:val="000000"/>
          <w:sz w:val="16"/>
          <w:szCs w:val="16"/>
        </w:rPr>
        <w:t xml:space="preserve">  </w:t>
      </w:r>
      <w:r w:rsidRPr="00A56A60">
        <w:rPr>
          <w:b/>
          <w:color w:val="000000"/>
          <w:sz w:val="16"/>
          <w:szCs w:val="16"/>
        </w:rPr>
        <w:t>DEFINITIONS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EF6D1E">
        <w:rPr>
          <w:color w:val="000000"/>
          <w:sz w:val="16"/>
          <w:szCs w:val="16"/>
        </w:rPr>
        <w:t>NOV</w:t>
      </w:r>
      <w:r w:rsidRPr="006F7753">
        <w:rPr>
          <w:color w:val="000000"/>
          <w:sz w:val="16"/>
          <w:szCs w:val="16"/>
        </w:rPr>
        <w:t xml:space="preserve"> 20</w:t>
      </w:r>
      <w:r w:rsidR="007366DD" w:rsidRPr="006F7753">
        <w:rPr>
          <w:color w:val="000000"/>
          <w:sz w:val="16"/>
          <w:szCs w:val="16"/>
        </w:rPr>
        <w:t>1</w:t>
      </w:r>
      <w:r w:rsidR="00EF6D1E">
        <w:rPr>
          <w:color w:val="000000"/>
          <w:sz w:val="16"/>
          <w:szCs w:val="16"/>
        </w:rPr>
        <w:t>3</w:t>
      </w:r>
      <w:r w:rsidR="00BD1E29" w:rsidRPr="006F7753">
        <w:rPr>
          <w:color w:val="000000"/>
          <w:sz w:val="16"/>
          <w:szCs w:val="16"/>
        </w:rPr>
        <w:t xml:space="preserve"> </w:t>
      </w:r>
    </w:p>
    <w:p w14:paraId="59D83275" w14:textId="77777777" w:rsidR="00722181" w:rsidRDefault="00722181" w:rsidP="00C80DF7">
      <w:pPr>
        <w:autoSpaceDE w:val="0"/>
        <w:autoSpaceDN w:val="0"/>
        <w:adjustRightInd w:val="0"/>
        <w:rPr>
          <w:color w:val="000000"/>
          <w:sz w:val="16"/>
          <w:szCs w:val="16"/>
        </w:rPr>
      </w:pPr>
    </w:p>
    <w:p w14:paraId="5614866C" w14:textId="77777777" w:rsidR="00381D18" w:rsidRPr="006F7753" w:rsidRDefault="00230558" w:rsidP="00C80DF7">
      <w:pPr>
        <w:autoSpaceDE w:val="0"/>
        <w:autoSpaceDN w:val="0"/>
        <w:adjustRightInd w:val="0"/>
        <w:rPr>
          <w:color w:val="000000"/>
          <w:sz w:val="16"/>
          <w:szCs w:val="16"/>
        </w:rPr>
      </w:pPr>
      <w:r w:rsidRPr="00A56A60">
        <w:rPr>
          <w:b/>
          <w:color w:val="000000"/>
          <w:sz w:val="16"/>
          <w:szCs w:val="16"/>
        </w:rPr>
        <w:t>52.203-3</w:t>
      </w:r>
      <w:r w:rsidR="0050272D">
        <w:rPr>
          <w:color w:val="000000"/>
          <w:sz w:val="16"/>
          <w:szCs w:val="16"/>
        </w:rPr>
        <w:t xml:space="preserve">  </w:t>
      </w:r>
      <w:r w:rsidRPr="00A56A60">
        <w:rPr>
          <w:b/>
          <w:color w:val="000000"/>
          <w:sz w:val="16"/>
          <w:szCs w:val="16"/>
        </w:rPr>
        <w:t>GRATUITIES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14:paraId="6C75C7DB" w14:textId="77777777" w:rsidR="0082008E" w:rsidRPr="006F7753" w:rsidRDefault="00DB5D5D" w:rsidP="00C80DF7">
      <w:pPr>
        <w:autoSpaceDE w:val="0"/>
        <w:autoSpaceDN w:val="0"/>
        <w:adjustRightInd w:val="0"/>
        <w:rPr>
          <w:sz w:val="16"/>
          <w:szCs w:val="16"/>
        </w:rPr>
      </w:pPr>
      <w:r w:rsidRPr="006F7753">
        <w:rPr>
          <w:i/>
          <w:sz w:val="16"/>
          <w:szCs w:val="16"/>
          <w:u w:val="single"/>
        </w:rPr>
        <w:t>Note 3 applies in</w:t>
      </w:r>
      <w:r w:rsidR="00F27E0D" w:rsidRPr="006F7753">
        <w:rPr>
          <w:i/>
          <w:sz w:val="16"/>
          <w:szCs w:val="16"/>
          <w:u w:val="single"/>
        </w:rPr>
        <w:t xml:space="preserve"> (c) and (d).</w:t>
      </w:r>
    </w:p>
    <w:p w14:paraId="7D81089A" w14:textId="77777777" w:rsidR="00722181" w:rsidRDefault="00722181" w:rsidP="00C80DF7">
      <w:pPr>
        <w:autoSpaceDE w:val="0"/>
        <w:autoSpaceDN w:val="0"/>
        <w:adjustRightInd w:val="0"/>
        <w:rPr>
          <w:color w:val="000000"/>
          <w:sz w:val="16"/>
          <w:szCs w:val="16"/>
        </w:rPr>
      </w:pPr>
    </w:p>
    <w:p w14:paraId="5A33F973" w14:textId="77777777" w:rsidR="00381D18" w:rsidRPr="006F7753" w:rsidRDefault="00230558" w:rsidP="00C80DF7">
      <w:pPr>
        <w:autoSpaceDE w:val="0"/>
        <w:autoSpaceDN w:val="0"/>
        <w:adjustRightInd w:val="0"/>
        <w:rPr>
          <w:color w:val="000000"/>
          <w:sz w:val="16"/>
          <w:szCs w:val="16"/>
        </w:rPr>
      </w:pPr>
      <w:r w:rsidRPr="00A56A60">
        <w:rPr>
          <w:b/>
          <w:color w:val="000000"/>
          <w:sz w:val="16"/>
          <w:szCs w:val="16"/>
        </w:rPr>
        <w:t>52.203-5</w:t>
      </w:r>
      <w:r w:rsidR="0050272D">
        <w:rPr>
          <w:color w:val="000000"/>
          <w:sz w:val="16"/>
          <w:szCs w:val="16"/>
        </w:rPr>
        <w:t xml:space="preserve">  </w:t>
      </w:r>
      <w:r w:rsidRPr="00A56A60">
        <w:rPr>
          <w:b/>
          <w:color w:val="000000"/>
          <w:sz w:val="16"/>
          <w:szCs w:val="16"/>
        </w:rPr>
        <w:t>CONVENANT AGAINST CONTINGENT FEES</w:t>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14:paraId="16F59436" w14:textId="77777777" w:rsidR="0082008E" w:rsidRPr="006F7753" w:rsidRDefault="00F27E0D" w:rsidP="00C80DF7">
      <w:pPr>
        <w:autoSpaceDE w:val="0"/>
        <w:autoSpaceDN w:val="0"/>
        <w:adjustRightInd w:val="0"/>
        <w:rPr>
          <w:sz w:val="16"/>
          <w:szCs w:val="16"/>
        </w:rPr>
      </w:pPr>
      <w:r w:rsidRPr="006F7753">
        <w:rPr>
          <w:i/>
          <w:sz w:val="16"/>
          <w:szCs w:val="16"/>
          <w:u w:val="single"/>
        </w:rPr>
        <w:t xml:space="preserve">Note 3 applies in (a). </w:t>
      </w:r>
    </w:p>
    <w:p w14:paraId="66439084" w14:textId="77777777" w:rsidR="00722181" w:rsidRDefault="00722181" w:rsidP="00C80DF7">
      <w:pPr>
        <w:autoSpaceDE w:val="0"/>
        <w:autoSpaceDN w:val="0"/>
        <w:adjustRightInd w:val="0"/>
        <w:rPr>
          <w:color w:val="000000"/>
          <w:sz w:val="16"/>
          <w:szCs w:val="16"/>
        </w:rPr>
      </w:pPr>
    </w:p>
    <w:p w14:paraId="490BFAEF" w14:textId="77777777" w:rsidR="0023055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RESTRICTIONS</w:t>
      </w:r>
      <w:proofErr w:type="gramEnd"/>
      <w:r w:rsidRPr="00A56A60">
        <w:rPr>
          <w:b/>
          <w:color w:val="000000"/>
          <w:sz w:val="16"/>
          <w:szCs w:val="16"/>
        </w:rPr>
        <w:t xml:space="preserve">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2253B2">
        <w:rPr>
          <w:color w:val="000000"/>
          <w:sz w:val="16"/>
          <w:szCs w:val="16"/>
        </w:rPr>
        <w:t>JUN</w:t>
      </w:r>
      <w:r w:rsidRPr="006F7753">
        <w:rPr>
          <w:color w:val="000000"/>
          <w:sz w:val="16"/>
          <w:szCs w:val="16"/>
        </w:rPr>
        <w:t xml:space="preserve"> 20</w:t>
      </w:r>
      <w:r w:rsidR="002253B2">
        <w:rPr>
          <w:color w:val="000000"/>
          <w:sz w:val="16"/>
          <w:szCs w:val="16"/>
        </w:rPr>
        <w:t>20</w:t>
      </w:r>
      <w:r w:rsidR="00BD1E29" w:rsidRPr="006F7753">
        <w:rPr>
          <w:color w:val="000000"/>
          <w:sz w:val="16"/>
          <w:szCs w:val="16"/>
        </w:rPr>
        <w:t xml:space="preserve"> </w:t>
      </w:r>
    </w:p>
    <w:p w14:paraId="6BA67AA3" w14:textId="77777777" w:rsidR="00381D18" w:rsidRPr="006F7753" w:rsidRDefault="00F27E0D" w:rsidP="00C80DF7">
      <w:pPr>
        <w:autoSpaceDE w:val="0"/>
        <w:autoSpaceDN w:val="0"/>
        <w:adjustRightInd w:val="0"/>
        <w:rPr>
          <w:smallCaps/>
          <w:sz w:val="16"/>
          <w:szCs w:val="16"/>
        </w:rPr>
      </w:pPr>
      <w:r w:rsidRPr="006F7753">
        <w:rPr>
          <w:i/>
          <w:sz w:val="16"/>
          <w:szCs w:val="16"/>
          <w:u w:val="single"/>
        </w:rPr>
        <w:t xml:space="preserve">Applies if the contract value exceeds $150,000. No Note applies. </w:t>
      </w:r>
    </w:p>
    <w:p w14:paraId="6CBBBAEB" w14:textId="77777777" w:rsidR="00722181" w:rsidRDefault="00722181" w:rsidP="00C80DF7">
      <w:pPr>
        <w:autoSpaceDE w:val="0"/>
        <w:autoSpaceDN w:val="0"/>
        <w:adjustRightInd w:val="0"/>
        <w:rPr>
          <w:color w:val="000000"/>
          <w:sz w:val="16"/>
          <w:szCs w:val="16"/>
        </w:rPr>
      </w:pPr>
    </w:p>
    <w:p w14:paraId="78FEC560" w14:textId="77777777" w:rsidR="007366DD"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w:t>
      </w:r>
      <w:proofErr w:type="gramEnd"/>
      <w:r w:rsidRPr="00A56A60">
        <w:rPr>
          <w:b/>
          <w:color w:val="000000"/>
          <w:sz w:val="16"/>
          <w:szCs w:val="16"/>
        </w:rPr>
        <w:t>-KICKBACK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2253B2">
        <w:rPr>
          <w:color w:val="000000"/>
          <w:sz w:val="16"/>
          <w:szCs w:val="16"/>
        </w:rPr>
        <w:t>JUN 2020</w:t>
      </w:r>
    </w:p>
    <w:p w14:paraId="60E6E564" w14:textId="77777777" w:rsidR="00C97053" w:rsidRDefault="00F27E0D" w:rsidP="00C80DF7">
      <w:pPr>
        <w:autoSpaceDE w:val="0"/>
        <w:autoSpaceDN w:val="0"/>
        <w:adjustRightInd w:val="0"/>
        <w:rPr>
          <w:i/>
          <w:sz w:val="16"/>
          <w:szCs w:val="16"/>
          <w:u w:val="single"/>
        </w:rPr>
      </w:pPr>
      <w:r w:rsidRPr="006F7753">
        <w:rPr>
          <w:i/>
          <w:sz w:val="16"/>
          <w:szCs w:val="16"/>
          <w:u w:val="single"/>
        </w:rPr>
        <w:t>Applies if the Contract value exceeds $150,000</w:t>
      </w:r>
      <w:r w:rsidR="00AA772A" w:rsidRPr="006F7753">
        <w:rPr>
          <w:i/>
          <w:sz w:val="16"/>
          <w:szCs w:val="16"/>
          <w:u w:val="single"/>
        </w:rPr>
        <w:t>. Note 2 applies for (</w:t>
      </w:r>
      <w:r w:rsidR="002253B2">
        <w:rPr>
          <w:i/>
          <w:sz w:val="16"/>
          <w:szCs w:val="16"/>
          <w:u w:val="single"/>
        </w:rPr>
        <w:t>c</w:t>
      </w:r>
      <w:r w:rsidR="00AA772A" w:rsidRPr="006F7753">
        <w:rPr>
          <w:i/>
          <w:sz w:val="16"/>
          <w:szCs w:val="16"/>
          <w:u w:val="single"/>
        </w:rPr>
        <w:t xml:space="preserve">)(4) when the Government exercises its rights and </w:t>
      </w:r>
    </w:p>
    <w:p w14:paraId="14FB0E5D" w14:textId="77777777" w:rsidR="00A13571" w:rsidRPr="006F7753" w:rsidRDefault="00AA772A" w:rsidP="00C80DF7">
      <w:pPr>
        <w:autoSpaceDE w:val="0"/>
        <w:autoSpaceDN w:val="0"/>
        <w:adjustRightInd w:val="0"/>
        <w:rPr>
          <w:color w:val="000000"/>
          <w:sz w:val="16"/>
          <w:szCs w:val="16"/>
        </w:rPr>
      </w:pPr>
      <w:r w:rsidRPr="006F7753">
        <w:rPr>
          <w:i/>
          <w:sz w:val="16"/>
          <w:szCs w:val="16"/>
          <w:u w:val="single"/>
        </w:rPr>
        <w:t>remedies against Buyer as a result of any kickback given by Seller</w:t>
      </w:r>
      <w:r w:rsidR="00F27E0D" w:rsidRPr="006F7753">
        <w:rPr>
          <w:i/>
          <w:smallCaps/>
          <w:sz w:val="16"/>
          <w:szCs w:val="16"/>
          <w:u w:val="single"/>
        </w:rPr>
        <w:t xml:space="preserve">. </w:t>
      </w:r>
    </w:p>
    <w:p w14:paraId="7E62C1E0" w14:textId="77777777" w:rsidR="00722181" w:rsidRDefault="00722181" w:rsidP="00C80DF7">
      <w:pPr>
        <w:autoSpaceDE w:val="0"/>
        <w:autoSpaceDN w:val="0"/>
        <w:adjustRightInd w:val="0"/>
        <w:rPr>
          <w:color w:val="000000"/>
          <w:sz w:val="16"/>
          <w:szCs w:val="16"/>
        </w:rPr>
      </w:pPr>
    </w:p>
    <w:p w14:paraId="2DB4A224" w14:textId="77777777" w:rsidR="00012C1D" w:rsidRPr="006F7753" w:rsidRDefault="00230558" w:rsidP="00C80DF7">
      <w:pPr>
        <w:autoSpaceDE w:val="0"/>
        <w:autoSpaceDN w:val="0"/>
        <w:adjustRightInd w:val="0"/>
        <w:rPr>
          <w:color w:val="000000"/>
          <w:sz w:val="16"/>
          <w:szCs w:val="16"/>
        </w:rPr>
      </w:pPr>
      <w:r w:rsidRPr="00A56A60">
        <w:rPr>
          <w:b/>
          <w:color w:val="000000"/>
          <w:sz w:val="16"/>
          <w:szCs w:val="16"/>
        </w:rPr>
        <w:t>52.203-8</w:t>
      </w:r>
      <w:r w:rsidR="0050272D">
        <w:rPr>
          <w:color w:val="000000"/>
          <w:sz w:val="16"/>
          <w:szCs w:val="16"/>
        </w:rPr>
        <w:t xml:space="preserve">  </w:t>
      </w:r>
      <w:r w:rsidRPr="00A56A60">
        <w:rPr>
          <w:b/>
          <w:color w:val="000000"/>
          <w:sz w:val="16"/>
          <w:szCs w:val="16"/>
        </w:rPr>
        <w:t>CANCELLATION, RECISSION,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p>
    <w:p w14:paraId="05BD0AFC" w14:textId="77777777" w:rsidR="00A13571" w:rsidRPr="006F7753" w:rsidRDefault="00C1126A" w:rsidP="00C80DF7">
      <w:pPr>
        <w:autoSpaceDE w:val="0"/>
        <w:autoSpaceDN w:val="0"/>
        <w:adjustRightInd w:val="0"/>
        <w:rPr>
          <w:color w:val="000000"/>
          <w:sz w:val="16"/>
          <w:szCs w:val="16"/>
        </w:rPr>
      </w:pPr>
      <w:r w:rsidRPr="00A56A60">
        <w:rPr>
          <w:b/>
          <w:color w:val="000000"/>
          <w:sz w:val="16"/>
          <w:szCs w:val="16"/>
        </w:rPr>
        <w:t>ACTIVITY</w:t>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p>
    <w:p w14:paraId="405B1919" w14:textId="77777777" w:rsidR="00A13571" w:rsidRPr="006F7753" w:rsidRDefault="00F27E0D" w:rsidP="00C80DF7">
      <w:pPr>
        <w:autoSpaceDE w:val="0"/>
        <w:autoSpaceDN w:val="0"/>
        <w:adjustRightInd w:val="0"/>
        <w:rPr>
          <w:i/>
          <w:sz w:val="16"/>
          <w:szCs w:val="16"/>
          <w:u w:val="single"/>
        </w:rPr>
      </w:pPr>
      <w:r w:rsidRPr="006F7753">
        <w:rPr>
          <w:i/>
          <w:sz w:val="16"/>
          <w:szCs w:val="16"/>
          <w:u w:val="single"/>
        </w:rPr>
        <w:t>Note 4 applies for (a), (b) and (c).</w:t>
      </w:r>
    </w:p>
    <w:p w14:paraId="01DEACBA" w14:textId="77777777" w:rsidR="00722181" w:rsidRDefault="00722181" w:rsidP="00C80DF7">
      <w:pPr>
        <w:autoSpaceDE w:val="0"/>
        <w:autoSpaceDN w:val="0"/>
        <w:adjustRightInd w:val="0"/>
        <w:jc w:val="both"/>
        <w:rPr>
          <w:color w:val="000000"/>
          <w:sz w:val="16"/>
          <w:szCs w:val="16"/>
        </w:rPr>
      </w:pPr>
    </w:p>
    <w:p w14:paraId="56950A79" w14:textId="77777777"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10</w:t>
      </w:r>
      <w:r w:rsidR="0050272D">
        <w:rPr>
          <w:color w:val="000000"/>
          <w:sz w:val="16"/>
          <w:szCs w:val="16"/>
        </w:rPr>
        <w:t xml:space="preserve">  </w:t>
      </w:r>
      <w:r w:rsidRPr="00A56A60">
        <w:rPr>
          <w:b/>
          <w:color w:val="000000"/>
          <w:sz w:val="16"/>
          <w:szCs w:val="16"/>
        </w:rPr>
        <w:t>PRICE</w:t>
      </w:r>
      <w:proofErr w:type="gramEnd"/>
      <w:r w:rsidRPr="00A56A60">
        <w:rPr>
          <w:b/>
          <w:color w:val="000000"/>
          <w:sz w:val="16"/>
          <w:szCs w:val="16"/>
        </w:rPr>
        <w:t xml:space="preserv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14:paraId="2EBFB8EC" w14:textId="77777777"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14:paraId="0C2614F9" w14:textId="77777777" w:rsidR="00A13571" w:rsidRPr="006F7753" w:rsidRDefault="00F27E0D" w:rsidP="00C80DF7">
      <w:pPr>
        <w:autoSpaceDE w:val="0"/>
        <w:autoSpaceDN w:val="0"/>
        <w:adjustRightInd w:val="0"/>
        <w:jc w:val="both"/>
        <w:rPr>
          <w:i/>
          <w:sz w:val="16"/>
          <w:szCs w:val="16"/>
          <w:u w:val="single"/>
        </w:rPr>
      </w:pPr>
      <w:r w:rsidRPr="006F7753">
        <w:rPr>
          <w:i/>
          <w:sz w:val="16"/>
          <w:szCs w:val="16"/>
          <w:u w:val="single"/>
        </w:rPr>
        <w:t>Buyer as a result of any kickback given by Seller.</w:t>
      </w:r>
    </w:p>
    <w:p w14:paraId="2BFF42C4" w14:textId="77777777" w:rsidR="00722181" w:rsidRDefault="00722181" w:rsidP="00C80DF7">
      <w:pPr>
        <w:autoSpaceDE w:val="0"/>
        <w:autoSpaceDN w:val="0"/>
        <w:adjustRightInd w:val="0"/>
        <w:jc w:val="both"/>
        <w:rPr>
          <w:color w:val="000000"/>
          <w:sz w:val="16"/>
          <w:szCs w:val="16"/>
        </w:rPr>
      </w:pPr>
    </w:p>
    <w:p w14:paraId="7AB1166B"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12</w:t>
      </w:r>
      <w:r w:rsidR="0050272D">
        <w:rPr>
          <w:color w:val="000000"/>
          <w:sz w:val="16"/>
          <w:szCs w:val="16"/>
        </w:rPr>
        <w:t xml:space="preserve">  </w:t>
      </w:r>
      <w:r w:rsidRPr="00A56A60">
        <w:rPr>
          <w:b/>
          <w:color w:val="000000"/>
          <w:sz w:val="16"/>
          <w:szCs w:val="16"/>
        </w:rPr>
        <w:t>LIMITATION</w:t>
      </w:r>
      <w:proofErr w:type="gramEnd"/>
      <w:r w:rsidRPr="00A56A60">
        <w:rPr>
          <w:b/>
          <w:color w:val="000000"/>
          <w:sz w:val="16"/>
          <w:szCs w:val="16"/>
        </w:rPr>
        <w:t xml:space="preserve">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2253B2">
        <w:rPr>
          <w:color w:val="000000"/>
          <w:sz w:val="16"/>
          <w:szCs w:val="16"/>
        </w:rPr>
        <w:t>JUN 2020</w:t>
      </w:r>
      <w:r w:rsidR="00BD1E29" w:rsidRPr="006F7753">
        <w:rPr>
          <w:color w:val="000000"/>
          <w:sz w:val="16"/>
          <w:szCs w:val="16"/>
        </w:rPr>
        <w:t xml:space="preserve"> </w:t>
      </w:r>
    </w:p>
    <w:p w14:paraId="76B5F011" w14:textId="77777777" w:rsidR="00C74171" w:rsidRDefault="00F27E0D" w:rsidP="00C80DF7">
      <w:pPr>
        <w:autoSpaceDE w:val="0"/>
        <w:autoSpaceDN w:val="0"/>
        <w:adjustRightInd w:val="0"/>
        <w:jc w:val="both"/>
        <w:rPr>
          <w:i/>
          <w:sz w:val="16"/>
          <w:szCs w:val="16"/>
          <w:u w:val="single"/>
        </w:rPr>
      </w:pPr>
      <w:r w:rsidRPr="006F7753">
        <w:rPr>
          <w:i/>
          <w:sz w:val="16"/>
          <w:szCs w:val="16"/>
          <w:u w:val="single"/>
        </w:rPr>
        <w:t xml:space="preserve">Applies if the Contract value exceeds $150,000. Note 5 applies.  Seller is to make disclosure to Buyer so that </w:t>
      </w:r>
    </w:p>
    <w:p w14:paraId="3CC7BD47" w14:textId="77777777"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14:paraId="55B5256F" w14:textId="77777777" w:rsidR="00722181" w:rsidRDefault="00722181" w:rsidP="00C80DF7">
      <w:pPr>
        <w:autoSpaceDE w:val="0"/>
        <w:autoSpaceDN w:val="0"/>
        <w:adjustRightInd w:val="0"/>
        <w:jc w:val="both"/>
        <w:rPr>
          <w:color w:val="000000"/>
          <w:sz w:val="16"/>
          <w:szCs w:val="16"/>
        </w:rPr>
      </w:pPr>
    </w:p>
    <w:p w14:paraId="2169E898"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13</w:t>
      </w:r>
      <w:r w:rsidR="0050272D">
        <w:rPr>
          <w:color w:val="000000"/>
          <w:sz w:val="16"/>
          <w:szCs w:val="16"/>
        </w:rPr>
        <w:t xml:space="preserve">  </w:t>
      </w:r>
      <w:r w:rsidRPr="00A56A60">
        <w:rPr>
          <w:b/>
          <w:color w:val="000000"/>
          <w:sz w:val="16"/>
          <w:szCs w:val="16"/>
        </w:rPr>
        <w:t>CONTRACTOR</w:t>
      </w:r>
      <w:proofErr w:type="gramEnd"/>
      <w:r w:rsidRPr="00A56A60">
        <w:rPr>
          <w:b/>
          <w:color w:val="000000"/>
          <w:sz w:val="16"/>
          <w:szCs w:val="16"/>
        </w:rPr>
        <w:t xml:space="preserve">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002253B2">
        <w:rPr>
          <w:color w:val="000000"/>
          <w:sz w:val="16"/>
          <w:szCs w:val="16"/>
        </w:rPr>
        <w:t>JUN 2020</w:t>
      </w:r>
      <w:r w:rsidR="003B13F2" w:rsidRPr="006F7753">
        <w:rPr>
          <w:sz w:val="16"/>
          <w:szCs w:val="16"/>
        </w:rPr>
        <w:t xml:space="preserve"> </w:t>
      </w:r>
    </w:p>
    <w:p w14:paraId="770CDDD1"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14:paraId="43A68985" w14:textId="77777777"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14:paraId="66F6910D" w14:textId="77777777" w:rsidR="00722181" w:rsidRDefault="00722181" w:rsidP="00C80DF7">
      <w:pPr>
        <w:autoSpaceDE w:val="0"/>
        <w:autoSpaceDN w:val="0"/>
        <w:adjustRightInd w:val="0"/>
        <w:jc w:val="both"/>
        <w:rPr>
          <w:color w:val="000000"/>
          <w:sz w:val="16"/>
          <w:szCs w:val="16"/>
        </w:rPr>
      </w:pPr>
    </w:p>
    <w:p w14:paraId="1C27827B" w14:textId="77777777" w:rsidR="00B11542" w:rsidRDefault="00B11542" w:rsidP="00B11542">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3</w:t>
      </w:r>
      <w:r w:rsidRPr="00A56A60">
        <w:rPr>
          <w:b/>
          <w:color w:val="000000"/>
          <w:sz w:val="16"/>
          <w:szCs w:val="16"/>
        </w:rPr>
        <w:t>-</w:t>
      </w:r>
      <w:proofErr w:type="gramStart"/>
      <w:r>
        <w:rPr>
          <w:b/>
          <w:color w:val="000000"/>
          <w:sz w:val="16"/>
          <w:szCs w:val="16"/>
        </w:rPr>
        <w:t>17</w:t>
      </w:r>
      <w:r>
        <w:rPr>
          <w:color w:val="000000"/>
          <w:sz w:val="16"/>
          <w:szCs w:val="16"/>
        </w:rPr>
        <w:t xml:space="preserve">  </w:t>
      </w:r>
      <w:r>
        <w:rPr>
          <w:b/>
          <w:color w:val="000000"/>
          <w:sz w:val="16"/>
          <w:szCs w:val="16"/>
        </w:rPr>
        <w:t>CONTRACTOR</w:t>
      </w:r>
      <w:proofErr w:type="gramEnd"/>
      <w:r>
        <w:rPr>
          <w:b/>
          <w:color w:val="000000"/>
          <w:sz w:val="16"/>
          <w:szCs w:val="16"/>
        </w:rPr>
        <w:t xml:space="preserve"> EMPLOYEE WHISTLEBLOWER RIGHTS AND RQUIREMENT TO INFORM</w:t>
      </w:r>
      <w:r>
        <w:rPr>
          <w:b/>
          <w:color w:val="000000"/>
          <w:sz w:val="16"/>
          <w:szCs w:val="16"/>
        </w:rPr>
        <w:tab/>
      </w:r>
      <w:r>
        <w:rPr>
          <w:b/>
          <w:color w:val="000000"/>
          <w:sz w:val="16"/>
          <w:szCs w:val="16"/>
        </w:rPr>
        <w:tab/>
      </w:r>
      <w:r w:rsidR="002253B2">
        <w:rPr>
          <w:color w:val="000000"/>
          <w:sz w:val="16"/>
          <w:szCs w:val="16"/>
        </w:rPr>
        <w:t>JUN 2020</w:t>
      </w:r>
    </w:p>
    <w:p w14:paraId="32C56B98" w14:textId="77777777" w:rsidR="00B11542" w:rsidRPr="00FD5189" w:rsidRDefault="00B11542" w:rsidP="00B11542">
      <w:pPr>
        <w:autoSpaceDE w:val="0"/>
        <w:autoSpaceDN w:val="0"/>
        <w:adjustRightInd w:val="0"/>
        <w:jc w:val="both"/>
        <w:rPr>
          <w:color w:val="000000"/>
          <w:sz w:val="16"/>
          <w:szCs w:val="16"/>
        </w:rPr>
      </w:pPr>
      <w:r>
        <w:rPr>
          <w:b/>
          <w:color w:val="000000"/>
          <w:sz w:val="16"/>
          <w:szCs w:val="16"/>
        </w:rPr>
        <w:t>EMPLOYEES OF WHISTLEBLOWER RIGHTS</w:t>
      </w:r>
    </w:p>
    <w:p w14:paraId="5ABD87ED" w14:textId="77777777" w:rsidR="00967BA7" w:rsidRDefault="00CC2326" w:rsidP="00967BA7">
      <w:pPr>
        <w:autoSpaceDE w:val="0"/>
        <w:autoSpaceDN w:val="0"/>
        <w:adjustRightInd w:val="0"/>
        <w:jc w:val="both"/>
        <w:rPr>
          <w:b/>
          <w:color w:val="000000"/>
          <w:sz w:val="16"/>
          <w:szCs w:val="16"/>
        </w:rPr>
      </w:pPr>
      <w:r w:rsidRPr="006F7753">
        <w:rPr>
          <w:i/>
          <w:sz w:val="16"/>
          <w:szCs w:val="16"/>
          <w:u w:val="single"/>
        </w:rPr>
        <w:t>Applies if the Contract value exceeds $150,000.</w:t>
      </w:r>
    </w:p>
    <w:p w14:paraId="3414638B" w14:textId="77777777" w:rsidR="00CC2326" w:rsidRDefault="00CC2326" w:rsidP="00967BA7">
      <w:pPr>
        <w:autoSpaceDE w:val="0"/>
        <w:autoSpaceDN w:val="0"/>
        <w:adjustRightInd w:val="0"/>
        <w:jc w:val="both"/>
        <w:rPr>
          <w:b/>
          <w:color w:val="000000"/>
          <w:sz w:val="16"/>
          <w:szCs w:val="16"/>
        </w:rPr>
      </w:pPr>
    </w:p>
    <w:p w14:paraId="0D3B9A2D" w14:textId="77777777" w:rsidR="00967BA7" w:rsidRDefault="00967BA7" w:rsidP="00967BA7">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3</w:t>
      </w:r>
      <w:r w:rsidRPr="00A56A60">
        <w:rPr>
          <w:b/>
          <w:color w:val="000000"/>
          <w:sz w:val="16"/>
          <w:szCs w:val="16"/>
        </w:rPr>
        <w:t>-</w:t>
      </w:r>
      <w:proofErr w:type="gramStart"/>
      <w:r>
        <w:rPr>
          <w:b/>
          <w:color w:val="000000"/>
          <w:sz w:val="16"/>
          <w:szCs w:val="16"/>
        </w:rPr>
        <w:t>19</w:t>
      </w:r>
      <w:r>
        <w:rPr>
          <w:color w:val="000000"/>
          <w:sz w:val="16"/>
          <w:szCs w:val="16"/>
        </w:rPr>
        <w:t xml:space="preserve">  </w:t>
      </w:r>
      <w:r>
        <w:rPr>
          <w:b/>
          <w:color w:val="000000"/>
          <w:sz w:val="16"/>
          <w:szCs w:val="16"/>
        </w:rPr>
        <w:t>PROHIBITION</w:t>
      </w:r>
      <w:proofErr w:type="gramEnd"/>
      <w:r>
        <w:rPr>
          <w:b/>
          <w:color w:val="000000"/>
          <w:sz w:val="16"/>
          <w:szCs w:val="16"/>
        </w:rPr>
        <w:t xml:space="preserve"> ON REQUIRING CERTAIN INTERNAL CONFIDENTIALITY AGREEMENTS OR</w:t>
      </w:r>
      <w:r>
        <w:rPr>
          <w:b/>
          <w:color w:val="000000"/>
          <w:sz w:val="16"/>
          <w:szCs w:val="16"/>
        </w:rPr>
        <w:tab/>
      </w:r>
      <w:r>
        <w:rPr>
          <w:b/>
          <w:color w:val="000000"/>
          <w:sz w:val="16"/>
          <w:szCs w:val="16"/>
        </w:rPr>
        <w:tab/>
      </w:r>
      <w:r>
        <w:rPr>
          <w:color w:val="000000"/>
          <w:sz w:val="16"/>
          <w:szCs w:val="16"/>
        </w:rPr>
        <w:t>JAN</w:t>
      </w:r>
      <w:r w:rsidRPr="00FD5189">
        <w:rPr>
          <w:color w:val="000000"/>
          <w:sz w:val="16"/>
          <w:szCs w:val="16"/>
        </w:rPr>
        <w:t xml:space="preserve"> 201</w:t>
      </w:r>
      <w:r>
        <w:rPr>
          <w:color w:val="000000"/>
          <w:sz w:val="16"/>
          <w:szCs w:val="16"/>
        </w:rPr>
        <w:t>7</w:t>
      </w:r>
    </w:p>
    <w:p w14:paraId="4296592F" w14:textId="77777777" w:rsidR="00967BA7" w:rsidRPr="00FD5189" w:rsidRDefault="00967BA7" w:rsidP="00967BA7">
      <w:pPr>
        <w:autoSpaceDE w:val="0"/>
        <w:autoSpaceDN w:val="0"/>
        <w:adjustRightInd w:val="0"/>
        <w:jc w:val="both"/>
        <w:rPr>
          <w:color w:val="000000"/>
          <w:sz w:val="16"/>
          <w:szCs w:val="16"/>
        </w:rPr>
      </w:pPr>
      <w:r>
        <w:rPr>
          <w:b/>
          <w:color w:val="000000"/>
          <w:sz w:val="16"/>
          <w:szCs w:val="16"/>
        </w:rPr>
        <w:t>STATEMENTS</w:t>
      </w:r>
    </w:p>
    <w:p w14:paraId="1CE839B1" w14:textId="77777777" w:rsidR="00B11542" w:rsidRDefault="00B11542" w:rsidP="00C80DF7">
      <w:pPr>
        <w:autoSpaceDE w:val="0"/>
        <w:autoSpaceDN w:val="0"/>
        <w:adjustRightInd w:val="0"/>
        <w:jc w:val="both"/>
        <w:rPr>
          <w:b/>
          <w:color w:val="000000"/>
          <w:sz w:val="16"/>
          <w:szCs w:val="16"/>
        </w:rPr>
      </w:pPr>
    </w:p>
    <w:p w14:paraId="13F9F812"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52.204-2</w:t>
      </w:r>
      <w:r w:rsidR="0050272D">
        <w:rPr>
          <w:color w:val="000000"/>
          <w:sz w:val="16"/>
          <w:szCs w:val="16"/>
        </w:rPr>
        <w:t xml:space="preserve">  </w:t>
      </w:r>
      <w:r w:rsidR="0050272D" w:rsidRPr="00A56A60">
        <w:rPr>
          <w:b/>
          <w:color w:val="000000"/>
          <w:sz w:val="16"/>
          <w:szCs w:val="16"/>
        </w:rPr>
        <w:t>S</w:t>
      </w:r>
      <w:r w:rsidRPr="00A56A60">
        <w:rPr>
          <w:b/>
          <w:color w:val="000000"/>
          <w:sz w:val="16"/>
          <w:szCs w:val="16"/>
        </w:rPr>
        <w:t>ECURITY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AUG 1996</w:t>
      </w:r>
    </w:p>
    <w:p w14:paraId="77AE89ED" w14:textId="77777777" w:rsidR="00381D18" w:rsidRPr="006F7753" w:rsidRDefault="00F27E0D" w:rsidP="00C80DF7">
      <w:pPr>
        <w:autoSpaceDE w:val="0"/>
        <w:autoSpaceDN w:val="0"/>
        <w:adjustRightInd w:val="0"/>
        <w:jc w:val="both"/>
        <w:rPr>
          <w:sz w:val="16"/>
          <w:szCs w:val="16"/>
        </w:rPr>
      </w:pPr>
      <w:r w:rsidRPr="006F7753">
        <w:rPr>
          <w:i/>
          <w:sz w:val="16"/>
          <w:szCs w:val="16"/>
          <w:u w:val="single"/>
        </w:rPr>
        <w:t>Applies if the Contract Work requires access to classified information.</w:t>
      </w:r>
    </w:p>
    <w:p w14:paraId="7DEE3C8F" w14:textId="77777777" w:rsidR="00722181" w:rsidRDefault="00722181" w:rsidP="00C80DF7">
      <w:pPr>
        <w:autoSpaceDE w:val="0"/>
        <w:autoSpaceDN w:val="0"/>
        <w:adjustRightInd w:val="0"/>
        <w:jc w:val="both"/>
        <w:rPr>
          <w:color w:val="000000"/>
          <w:sz w:val="16"/>
          <w:szCs w:val="16"/>
        </w:rPr>
      </w:pPr>
    </w:p>
    <w:p w14:paraId="379636B5" w14:textId="77777777"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52.204-4</w:t>
      </w:r>
      <w:r w:rsidR="0050272D">
        <w:rPr>
          <w:color w:val="000000"/>
          <w:sz w:val="16"/>
          <w:szCs w:val="16"/>
        </w:rPr>
        <w:t xml:space="preserve">  </w:t>
      </w:r>
      <w:r w:rsidRPr="00A56A60">
        <w:rPr>
          <w:b/>
          <w:color w:val="000000"/>
          <w:sz w:val="16"/>
          <w:szCs w:val="16"/>
        </w:rPr>
        <w:t>PRINTED OR COPIED DOUBLE-SIDED ON RECYCLED</w:t>
      </w:r>
      <w:r w:rsidR="003B13F2" w:rsidRPr="00A56A60">
        <w:rPr>
          <w:b/>
          <w:color w:val="000000"/>
          <w:sz w:val="16"/>
          <w:szCs w:val="16"/>
        </w:rPr>
        <w:t xml:space="preserve"> PAPER</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7366DD" w:rsidRPr="006F7753">
        <w:rPr>
          <w:color w:val="000000"/>
          <w:sz w:val="16"/>
          <w:szCs w:val="16"/>
        </w:rPr>
        <w:t>MAY 2011</w:t>
      </w:r>
    </w:p>
    <w:p w14:paraId="18BD81DE" w14:textId="77777777" w:rsidR="004D3510" w:rsidRPr="006F7753" w:rsidRDefault="00F27E0D" w:rsidP="00C80DF7">
      <w:pPr>
        <w:autoSpaceDE w:val="0"/>
        <w:autoSpaceDN w:val="0"/>
        <w:adjustRightInd w:val="0"/>
        <w:jc w:val="both"/>
        <w:rPr>
          <w:color w:val="0070C0"/>
          <w:sz w:val="16"/>
          <w:szCs w:val="16"/>
        </w:rPr>
      </w:pPr>
      <w:r w:rsidRPr="006F7753">
        <w:rPr>
          <w:i/>
          <w:sz w:val="16"/>
          <w:szCs w:val="16"/>
          <w:u w:val="single"/>
        </w:rPr>
        <w:t>Note 3 applies to (b).</w:t>
      </w:r>
    </w:p>
    <w:p w14:paraId="392BD965" w14:textId="77777777" w:rsidR="00722181" w:rsidRDefault="00722181" w:rsidP="00C80DF7">
      <w:pPr>
        <w:autoSpaceDE w:val="0"/>
        <w:autoSpaceDN w:val="0"/>
        <w:adjustRightInd w:val="0"/>
        <w:jc w:val="both"/>
        <w:rPr>
          <w:color w:val="000000"/>
          <w:sz w:val="16"/>
          <w:szCs w:val="16"/>
        </w:rPr>
      </w:pPr>
    </w:p>
    <w:p w14:paraId="623FD6EC" w14:textId="77777777"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lastRenderedPageBreak/>
        <w:t>52.204-9</w:t>
      </w:r>
      <w:r w:rsidR="0050272D">
        <w:rPr>
          <w:color w:val="000000"/>
          <w:sz w:val="16"/>
          <w:szCs w:val="16"/>
        </w:rPr>
        <w:t xml:space="preserve">  </w:t>
      </w:r>
      <w:r w:rsidRPr="00A56A60">
        <w:rPr>
          <w:b/>
          <w:color w:val="000000"/>
          <w:sz w:val="16"/>
          <w:szCs w:val="16"/>
        </w:rPr>
        <w:t>PERSONAL IDENTITY VERIFICATION OF</w:t>
      </w:r>
      <w:r w:rsidR="003B13F2" w:rsidRPr="00A56A60">
        <w:rPr>
          <w:b/>
          <w:color w:val="000000"/>
          <w:sz w:val="16"/>
          <w:szCs w:val="16"/>
        </w:rPr>
        <w:t xml:space="preserve"> CONTRACTOR PERSONNEL</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Pr="006F7753">
        <w:rPr>
          <w:color w:val="000000"/>
          <w:sz w:val="16"/>
          <w:szCs w:val="16"/>
        </w:rPr>
        <w:t>JAN 2011</w:t>
      </w:r>
    </w:p>
    <w:p w14:paraId="462516C4" w14:textId="77777777" w:rsidR="00B42E72"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where Seller will have physical access to a federally-controlled facility or access to a federal information system. </w:t>
      </w:r>
    </w:p>
    <w:p w14:paraId="17E740C9" w14:textId="77777777" w:rsidR="00C74171" w:rsidRDefault="00D814E0" w:rsidP="00C80DF7">
      <w:pPr>
        <w:autoSpaceDE w:val="0"/>
        <w:autoSpaceDN w:val="0"/>
        <w:adjustRightInd w:val="0"/>
        <w:jc w:val="both"/>
        <w:rPr>
          <w:i/>
          <w:sz w:val="16"/>
          <w:szCs w:val="16"/>
          <w:u w:val="single"/>
        </w:rPr>
      </w:pPr>
      <w:r w:rsidRPr="006F7753">
        <w:rPr>
          <w:i/>
          <w:sz w:val="16"/>
          <w:szCs w:val="16"/>
          <w:u w:val="single"/>
        </w:rPr>
        <w:t xml:space="preserve">Note 3 applies for (c). </w:t>
      </w:r>
      <w:r w:rsidR="00F27E0D" w:rsidRPr="006F7753">
        <w:rPr>
          <w:i/>
          <w:sz w:val="16"/>
          <w:szCs w:val="16"/>
          <w:u w:val="single"/>
        </w:rPr>
        <w:t>In paragraph (d) prime Contractor shall refer to Buyer.  Seller is responsible for getting the</w:t>
      </w:r>
    </w:p>
    <w:p w14:paraId="1DAD21DC" w14:textId="77777777" w:rsidR="00012C1D" w:rsidRPr="006F7753" w:rsidRDefault="00C74171" w:rsidP="00C80DF7">
      <w:pPr>
        <w:autoSpaceDE w:val="0"/>
        <w:autoSpaceDN w:val="0"/>
        <w:adjustRightInd w:val="0"/>
        <w:jc w:val="both"/>
        <w:rPr>
          <w:i/>
          <w:sz w:val="16"/>
          <w:szCs w:val="16"/>
          <w:u w:val="single"/>
        </w:rPr>
      </w:pPr>
      <w:r>
        <w:rPr>
          <w:i/>
          <w:sz w:val="16"/>
          <w:szCs w:val="16"/>
          <w:u w:val="single"/>
        </w:rPr>
        <w:t>i</w:t>
      </w:r>
      <w:r w:rsidR="00F27E0D" w:rsidRPr="006F7753">
        <w:rPr>
          <w:i/>
          <w:sz w:val="16"/>
          <w:szCs w:val="16"/>
          <w:u w:val="single"/>
        </w:rPr>
        <w:t>nformation</w:t>
      </w:r>
      <w:r>
        <w:rPr>
          <w:i/>
          <w:sz w:val="16"/>
          <w:szCs w:val="16"/>
          <w:u w:val="single"/>
        </w:rPr>
        <w:t xml:space="preserve"> </w:t>
      </w:r>
      <w:r w:rsidR="00F27E0D" w:rsidRPr="006F7753">
        <w:rPr>
          <w:i/>
          <w:sz w:val="16"/>
          <w:szCs w:val="16"/>
          <w:u w:val="single"/>
        </w:rPr>
        <w:t>to Buyer so that Buyer can comply with the reporting requirements of paragraph (d).</w:t>
      </w:r>
    </w:p>
    <w:p w14:paraId="15F8A94D" w14:textId="77777777" w:rsidR="00722181" w:rsidRDefault="00722181" w:rsidP="00C80DF7">
      <w:pPr>
        <w:autoSpaceDE w:val="0"/>
        <w:autoSpaceDN w:val="0"/>
        <w:adjustRightInd w:val="0"/>
        <w:jc w:val="both"/>
        <w:rPr>
          <w:sz w:val="16"/>
          <w:szCs w:val="16"/>
        </w:rPr>
      </w:pPr>
    </w:p>
    <w:p w14:paraId="7F83A12C" w14:textId="77777777" w:rsidR="00012C1D" w:rsidRPr="006F7753" w:rsidRDefault="0062166B" w:rsidP="00C80DF7">
      <w:pPr>
        <w:autoSpaceDE w:val="0"/>
        <w:autoSpaceDN w:val="0"/>
        <w:adjustRightInd w:val="0"/>
        <w:jc w:val="both"/>
        <w:rPr>
          <w:sz w:val="16"/>
          <w:szCs w:val="16"/>
        </w:rPr>
      </w:pPr>
      <w:r w:rsidRPr="00A56A60">
        <w:rPr>
          <w:b/>
          <w:sz w:val="16"/>
          <w:szCs w:val="16"/>
        </w:rPr>
        <w:t>52.204-</w:t>
      </w:r>
      <w:proofErr w:type="gramStart"/>
      <w:r w:rsidRPr="00A56A60">
        <w:rPr>
          <w:b/>
          <w:sz w:val="16"/>
          <w:szCs w:val="16"/>
        </w:rPr>
        <w:t>10</w:t>
      </w:r>
      <w:r w:rsidR="0050272D">
        <w:rPr>
          <w:sz w:val="16"/>
          <w:szCs w:val="16"/>
        </w:rPr>
        <w:t xml:space="preserve">  </w:t>
      </w:r>
      <w:r w:rsidR="00A56A60" w:rsidRPr="00A56A60">
        <w:rPr>
          <w:b/>
          <w:sz w:val="16"/>
          <w:szCs w:val="16"/>
        </w:rPr>
        <w:t>REPORTING</w:t>
      </w:r>
      <w:proofErr w:type="gramEnd"/>
      <w:r w:rsidR="00A56A60" w:rsidRPr="00A56A60">
        <w:rPr>
          <w:b/>
          <w:sz w:val="16"/>
          <w:szCs w:val="16"/>
        </w:rPr>
        <w:t xml:space="preserve"> </w:t>
      </w:r>
      <w:r w:rsidRPr="00A56A60">
        <w:rPr>
          <w:b/>
          <w:sz w:val="16"/>
          <w:szCs w:val="16"/>
        </w:rPr>
        <w:t>EXECUTIVE COMPENSATION AND FIRST-TIE</w:t>
      </w:r>
      <w:r w:rsidR="00031A13" w:rsidRPr="00A56A60">
        <w:rPr>
          <w:b/>
          <w:sz w:val="16"/>
          <w:szCs w:val="16"/>
        </w:rPr>
        <w:t>R SUBCONTRACT AWARDS</w:t>
      </w:r>
      <w:r w:rsidR="00031A13" w:rsidRPr="006F7753">
        <w:rPr>
          <w:sz w:val="16"/>
          <w:szCs w:val="16"/>
        </w:rPr>
        <w:tab/>
      </w:r>
      <w:r w:rsidR="000974A0">
        <w:rPr>
          <w:sz w:val="16"/>
          <w:szCs w:val="16"/>
        </w:rPr>
        <w:tab/>
      </w:r>
      <w:r w:rsidR="00CC2326">
        <w:rPr>
          <w:sz w:val="16"/>
          <w:szCs w:val="16"/>
        </w:rPr>
        <w:t>JUN 2020</w:t>
      </w:r>
    </w:p>
    <w:p w14:paraId="77CB09A5" w14:textId="77777777" w:rsidR="00A46C37" w:rsidRDefault="00F27E0D" w:rsidP="00C80DF7">
      <w:pPr>
        <w:autoSpaceDE w:val="0"/>
        <w:autoSpaceDN w:val="0"/>
        <w:adjustRightInd w:val="0"/>
        <w:jc w:val="both"/>
        <w:rPr>
          <w:i/>
          <w:sz w:val="16"/>
          <w:szCs w:val="16"/>
          <w:u w:val="single"/>
        </w:rPr>
      </w:pPr>
      <w:r w:rsidRPr="006F7753">
        <w:rPr>
          <w:i/>
          <w:sz w:val="16"/>
          <w:szCs w:val="16"/>
          <w:u w:val="single"/>
        </w:rPr>
        <w:t xml:space="preserve">Applies if Seller meets the first tier subcontract thresholds specified in the clause.  Seller is to send information </w:t>
      </w:r>
    </w:p>
    <w:p w14:paraId="433DF81A" w14:textId="77777777" w:rsidR="0062166B" w:rsidRPr="006F7753" w:rsidRDefault="00F27E0D" w:rsidP="00C80DF7">
      <w:pPr>
        <w:autoSpaceDE w:val="0"/>
        <w:autoSpaceDN w:val="0"/>
        <w:adjustRightInd w:val="0"/>
        <w:jc w:val="both"/>
        <w:rPr>
          <w:sz w:val="16"/>
          <w:szCs w:val="16"/>
        </w:rPr>
      </w:pPr>
      <w:r w:rsidRPr="006F7753">
        <w:rPr>
          <w:i/>
          <w:sz w:val="16"/>
          <w:szCs w:val="16"/>
          <w:u w:val="single"/>
        </w:rPr>
        <w:t>to Buyer so that Buyer can comply with the reporting requirements of (</w:t>
      </w:r>
      <w:r w:rsidR="00CC2326">
        <w:rPr>
          <w:i/>
          <w:sz w:val="16"/>
          <w:szCs w:val="16"/>
          <w:u w:val="single"/>
        </w:rPr>
        <w:t>f</w:t>
      </w:r>
      <w:r w:rsidRPr="006F7753">
        <w:rPr>
          <w:i/>
          <w:sz w:val="16"/>
          <w:szCs w:val="16"/>
          <w:u w:val="single"/>
        </w:rPr>
        <w:t>).</w:t>
      </w:r>
      <w:r w:rsidR="00C62B6B" w:rsidRPr="006F7753">
        <w:rPr>
          <w:sz w:val="16"/>
          <w:szCs w:val="16"/>
        </w:rPr>
        <w:t xml:space="preserve">  </w:t>
      </w:r>
    </w:p>
    <w:p w14:paraId="3B63CC58" w14:textId="77777777" w:rsidR="00722181" w:rsidRDefault="00722181" w:rsidP="00C80DF7">
      <w:pPr>
        <w:autoSpaceDE w:val="0"/>
        <w:autoSpaceDN w:val="0"/>
        <w:adjustRightInd w:val="0"/>
        <w:jc w:val="both"/>
        <w:rPr>
          <w:color w:val="000000"/>
          <w:sz w:val="16"/>
          <w:szCs w:val="16"/>
        </w:rPr>
      </w:pPr>
    </w:p>
    <w:p w14:paraId="7EA33012" w14:textId="77777777" w:rsidR="00967BA7" w:rsidRDefault="00461A9F" w:rsidP="00967BA7">
      <w:pPr>
        <w:autoSpaceDE w:val="0"/>
        <w:autoSpaceDN w:val="0"/>
        <w:adjustRightInd w:val="0"/>
        <w:jc w:val="both"/>
        <w:rPr>
          <w:color w:val="000000"/>
          <w:sz w:val="16"/>
          <w:szCs w:val="16"/>
        </w:rPr>
      </w:pPr>
      <w:r>
        <w:rPr>
          <w:b/>
          <w:color w:val="000000"/>
          <w:sz w:val="16"/>
          <w:szCs w:val="16"/>
        </w:rPr>
        <w:t xml:space="preserve">52.204-12 </w:t>
      </w:r>
      <w:r>
        <w:rPr>
          <w:b/>
          <w:color w:val="000000"/>
          <w:sz w:val="16"/>
          <w:szCs w:val="16"/>
        </w:rPr>
        <w:tab/>
      </w:r>
      <w:r w:rsidR="00967BA7" w:rsidRPr="00967BA7">
        <w:rPr>
          <w:b/>
          <w:color w:val="000000"/>
          <w:sz w:val="16"/>
          <w:szCs w:val="16"/>
        </w:rPr>
        <w:t>UNIQUE ENTITY IDENTIFIER MAINTENANCE</w:t>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OCT 2016</w:t>
      </w:r>
    </w:p>
    <w:p w14:paraId="55781627" w14:textId="77777777" w:rsidR="00CC2326" w:rsidRDefault="00CC2326" w:rsidP="00967BA7">
      <w:pPr>
        <w:autoSpaceDE w:val="0"/>
        <w:autoSpaceDN w:val="0"/>
        <w:adjustRightInd w:val="0"/>
        <w:jc w:val="both"/>
        <w:rPr>
          <w:b/>
          <w:color w:val="000000"/>
          <w:sz w:val="16"/>
          <w:szCs w:val="16"/>
        </w:rPr>
      </w:pPr>
    </w:p>
    <w:p w14:paraId="7AF6BA7E" w14:textId="77777777" w:rsidR="00967BA7" w:rsidRDefault="00967BA7" w:rsidP="00967BA7">
      <w:pPr>
        <w:autoSpaceDE w:val="0"/>
        <w:autoSpaceDN w:val="0"/>
        <w:adjustRightInd w:val="0"/>
        <w:jc w:val="both"/>
        <w:rPr>
          <w:b/>
          <w:color w:val="000000"/>
          <w:sz w:val="16"/>
          <w:szCs w:val="16"/>
        </w:rPr>
      </w:pPr>
      <w:r w:rsidRPr="00A56A60">
        <w:rPr>
          <w:b/>
          <w:color w:val="000000"/>
          <w:sz w:val="16"/>
          <w:szCs w:val="16"/>
        </w:rPr>
        <w:t>52.20</w:t>
      </w:r>
      <w:r>
        <w:rPr>
          <w:b/>
          <w:color w:val="000000"/>
          <w:sz w:val="16"/>
          <w:szCs w:val="16"/>
        </w:rPr>
        <w:t>4</w:t>
      </w:r>
      <w:r w:rsidRPr="00A56A60">
        <w:rPr>
          <w:b/>
          <w:color w:val="000000"/>
          <w:sz w:val="16"/>
          <w:szCs w:val="16"/>
        </w:rPr>
        <w:t>-</w:t>
      </w:r>
      <w:r>
        <w:rPr>
          <w:b/>
          <w:color w:val="000000"/>
          <w:sz w:val="16"/>
          <w:szCs w:val="16"/>
        </w:rPr>
        <w:t>13</w:t>
      </w:r>
      <w:r w:rsidR="00461A9F">
        <w:rPr>
          <w:b/>
          <w:color w:val="000000"/>
          <w:sz w:val="16"/>
          <w:szCs w:val="16"/>
        </w:rPr>
        <w:tab/>
      </w:r>
      <w:r>
        <w:rPr>
          <w:b/>
          <w:color w:val="000000"/>
          <w:sz w:val="16"/>
          <w:szCs w:val="16"/>
        </w:rPr>
        <w:t xml:space="preserve">SYSTEM FOR AWARD MANAGEMENT MAINTENANCE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OCT</w:t>
      </w:r>
      <w:r w:rsidRPr="00FD5189">
        <w:rPr>
          <w:color w:val="000000"/>
          <w:sz w:val="16"/>
          <w:szCs w:val="16"/>
        </w:rPr>
        <w:t xml:space="preserve"> 201</w:t>
      </w:r>
      <w:r>
        <w:rPr>
          <w:color w:val="000000"/>
          <w:sz w:val="16"/>
          <w:szCs w:val="16"/>
        </w:rPr>
        <w:t>8</w:t>
      </w:r>
    </w:p>
    <w:p w14:paraId="665D7C4A" w14:textId="77777777" w:rsidR="00967BA7" w:rsidRDefault="00967BA7" w:rsidP="00967BA7">
      <w:pPr>
        <w:autoSpaceDE w:val="0"/>
        <w:autoSpaceDN w:val="0"/>
        <w:adjustRightInd w:val="0"/>
        <w:jc w:val="both"/>
        <w:rPr>
          <w:b/>
          <w:color w:val="000000"/>
          <w:sz w:val="16"/>
          <w:szCs w:val="16"/>
        </w:rPr>
      </w:pPr>
    </w:p>
    <w:p w14:paraId="2B76214A" w14:textId="77777777" w:rsidR="00CE0D77" w:rsidRDefault="00230558" w:rsidP="00C80DF7">
      <w:pPr>
        <w:autoSpaceDE w:val="0"/>
        <w:autoSpaceDN w:val="0"/>
        <w:adjustRightInd w:val="0"/>
        <w:jc w:val="both"/>
        <w:rPr>
          <w:color w:val="000000"/>
          <w:sz w:val="16"/>
          <w:szCs w:val="16"/>
        </w:rPr>
      </w:pPr>
      <w:r w:rsidRPr="00A56A60">
        <w:rPr>
          <w:b/>
          <w:color w:val="000000"/>
          <w:sz w:val="16"/>
          <w:szCs w:val="16"/>
        </w:rPr>
        <w:t>52</w:t>
      </w:r>
      <w:r w:rsidRPr="00FD5189">
        <w:rPr>
          <w:b/>
          <w:color w:val="000000"/>
          <w:sz w:val="16"/>
          <w:szCs w:val="16"/>
        </w:rPr>
        <w:t>.20</w:t>
      </w:r>
      <w:r w:rsidR="00967BA7">
        <w:rPr>
          <w:b/>
          <w:color w:val="000000"/>
          <w:sz w:val="16"/>
          <w:szCs w:val="16"/>
        </w:rPr>
        <w:t>4</w:t>
      </w:r>
      <w:r w:rsidRPr="00FD5189">
        <w:rPr>
          <w:b/>
          <w:color w:val="000000"/>
          <w:sz w:val="16"/>
          <w:szCs w:val="16"/>
        </w:rPr>
        <w:t>-</w:t>
      </w:r>
      <w:r w:rsidR="00967BA7">
        <w:rPr>
          <w:b/>
          <w:color w:val="000000"/>
          <w:sz w:val="16"/>
          <w:szCs w:val="16"/>
        </w:rPr>
        <w:t>21</w:t>
      </w:r>
      <w:r w:rsidR="0050272D" w:rsidRPr="00FD5189">
        <w:rPr>
          <w:color w:val="000000"/>
          <w:sz w:val="16"/>
          <w:szCs w:val="16"/>
        </w:rPr>
        <w:t xml:space="preserve"> </w:t>
      </w:r>
      <w:r w:rsidR="00461A9F">
        <w:rPr>
          <w:color w:val="000000"/>
          <w:sz w:val="16"/>
          <w:szCs w:val="16"/>
        </w:rPr>
        <w:tab/>
      </w:r>
      <w:r w:rsidR="00967BA7">
        <w:rPr>
          <w:b/>
          <w:color w:val="000000"/>
          <w:sz w:val="16"/>
          <w:szCs w:val="16"/>
        </w:rPr>
        <w:t>BASIC SAFEGUARDING OF COVERED CONTRACTOR INFORMATION SYSTEMS</w:t>
      </w:r>
      <w:r w:rsidR="00967BA7">
        <w:rPr>
          <w:b/>
          <w:color w:val="000000"/>
          <w:sz w:val="16"/>
          <w:szCs w:val="16"/>
        </w:rPr>
        <w:tab/>
      </w:r>
      <w:r w:rsidR="00967BA7">
        <w:rPr>
          <w:b/>
          <w:color w:val="000000"/>
          <w:sz w:val="16"/>
          <w:szCs w:val="16"/>
        </w:rPr>
        <w:tab/>
      </w:r>
      <w:r w:rsidR="00967BA7">
        <w:rPr>
          <w:b/>
          <w:color w:val="000000"/>
          <w:sz w:val="16"/>
          <w:szCs w:val="16"/>
        </w:rPr>
        <w:tab/>
      </w:r>
      <w:r w:rsidR="00967BA7" w:rsidRPr="00967BA7">
        <w:rPr>
          <w:color w:val="000000"/>
          <w:sz w:val="16"/>
          <w:szCs w:val="16"/>
        </w:rPr>
        <w:t>JUN 2016</w:t>
      </w:r>
    </w:p>
    <w:p w14:paraId="6DE7D7C4" w14:textId="77777777" w:rsidR="00C1126A" w:rsidRPr="00FD5189" w:rsidRDefault="00CE0D77" w:rsidP="00C80DF7">
      <w:pPr>
        <w:autoSpaceDE w:val="0"/>
        <w:autoSpaceDN w:val="0"/>
        <w:adjustRightInd w:val="0"/>
        <w:jc w:val="both"/>
        <w:rPr>
          <w:b/>
          <w:color w:val="000000"/>
          <w:sz w:val="16"/>
          <w:szCs w:val="16"/>
        </w:rPr>
      </w:pPr>
      <w:r w:rsidRPr="006F7753">
        <w:rPr>
          <w:i/>
          <w:sz w:val="16"/>
          <w:szCs w:val="16"/>
          <w:u w:val="single"/>
        </w:rPr>
        <w:t xml:space="preserve">Applies </w:t>
      </w:r>
      <w:r>
        <w:rPr>
          <w:i/>
          <w:sz w:val="16"/>
          <w:szCs w:val="16"/>
          <w:u w:val="single"/>
        </w:rPr>
        <w:t>unless</w:t>
      </w:r>
      <w:r w:rsidRPr="006F7753">
        <w:rPr>
          <w:i/>
          <w:sz w:val="16"/>
          <w:szCs w:val="16"/>
          <w:u w:val="single"/>
        </w:rPr>
        <w:t xml:space="preserve"> Seller </w:t>
      </w:r>
      <w:r>
        <w:rPr>
          <w:i/>
          <w:sz w:val="16"/>
          <w:szCs w:val="16"/>
          <w:u w:val="single"/>
        </w:rPr>
        <w:t>is furnishing commercially available off-the-shelf items.</w:t>
      </w:r>
      <w:r w:rsidR="00C1126A" w:rsidRPr="00FD5189">
        <w:rPr>
          <w:b/>
          <w:color w:val="000000"/>
          <w:sz w:val="16"/>
          <w:szCs w:val="16"/>
        </w:rPr>
        <w:t xml:space="preserve"> </w:t>
      </w:r>
    </w:p>
    <w:p w14:paraId="724D69C5" w14:textId="77777777" w:rsidR="00722181" w:rsidRDefault="00722181" w:rsidP="00C80DF7">
      <w:pPr>
        <w:autoSpaceDE w:val="0"/>
        <w:autoSpaceDN w:val="0"/>
        <w:adjustRightInd w:val="0"/>
        <w:jc w:val="both"/>
        <w:rPr>
          <w:color w:val="000000"/>
          <w:sz w:val="16"/>
          <w:szCs w:val="16"/>
        </w:rPr>
      </w:pPr>
    </w:p>
    <w:p w14:paraId="1EDF963E" w14:textId="77777777" w:rsidR="00967BA7" w:rsidRDefault="00967BA7" w:rsidP="00967BA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Pr>
          <w:b/>
          <w:color w:val="000000"/>
          <w:sz w:val="16"/>
          <w:szCs w:val="16"/>
        </w:rPr>
        <w:t>4</w:t>
      </w:r>
      <w:r w:rsidRPr="00FD5189">
        <w:rPr>
          <w:b/>
          <w:color w:val="000000"/>
          <w:sz w:val="16"/>
          <w:szCs w:val="16"/>
        </w:rPr>
        <w:t>-</w:t>
      </w:r>
      <w:r>
        <w:rPr>
          <w:b/>
          <w:color w:val="000000"/>
          <w:sz w:val="16"/>
          <w:szCs w:val="16"/>
        </w:rPr>
        <w:t>23</w:t>
      </w:r>
      <w:r w:rsidRPr="00FD5189">
        <w:rPr>
          <w:color w:val="000000"/>
          <w:sz w:val="16"/>
          <w:szCs w:val="16"/>
        </w:rPr>
        <w:t xml:space="preserve"> </w:t>
      </w:r>
      <w:r w:rsidR="00461A9F">
        <w:rPr>
          <w:color w:val="000000"/>
          <w:sz w:val="16"/>
          <w:szCs w:val="16"/>
        </w:rPr>
        <w:tab/>
      </w:r>
      <w:r w:rsidR="00461A9F">
        <w:rPr>
          <w:b/>
          <w:color w:val="000000"/>
          <w:sz w:val="16"/>
          <w:szCs w:val="16"/>
        </w:rPr>
        <w:t>PROHIBITION ON CONTRACTING FOR HARDWARE, SOFTWARE, AND SERVICES DEVELOPED</w:t>
      </w:r>
      <w:r>
        <w:rPr>
          <w:b/>
          <w:color w:val="000000"/>
          <w:sz w:val="16"/>
          <w:szCs w:val="16"/>
        </w:rPr>
        <w:tab/>
      </w:r>
      <w:r w:rsidR="00CE0D77">
        <w:rPr>
          <w:color w:val="000000"/>
          <w:sz w:val="16"/>
          <w:szCs w:val="16"/>
        </w:rPr>
        <w:t>JUL 2018</w:t>
      </w:r>
      <w:r w:rsidRPr="00FD5189">
        <w:rPr>
          <w:b/>
          <w:color w:val="000000"/>
          <w:sz w:val="16"/>
          <w:szCs w:val="16"/>
        </w:rPr>
        <w:t xml:space="preserve"> </w:t>
      </w:r>
    </w:p>
    <w:p w14:paraId="02937CC1" w14:textId="77777777" w:rsidR="00461A9F" w:rsidRDefault="00461A9F" w:rsidP="00967BA7">
      <w:pPr>
        <w:autoSpaceDE w:val="0"/>
        <w:autoSpaceDN w:val="0"/>
        <w:adjustRightInd w:val="0"/>
        <w:jc w:val="both"/>
        <w:rPr>
          <w:b/>
          <w:color w:val="000000"/>
          <w:sz w:val="16"/>
          <w:szCs w:val="16"/>
        </w:rPr>
      </w:pPr>
      <w:r>
        <w:rPr>
          <w:b/>
          <w:color w:val="000000"/>
          <w:sz w:val="16"/>
          <w:szCs w:val="16"/>
        </w:rPr>
        <w:tab/>
        <w:t>OR PROVIDED BY KASPERSKY LAB AND OTHER COVERED ENTITIES</w:t>
      </w:r>
    </w:p>
    <w:p w14:paraId="6F259C60" w14:textId="77777777" w:rsidR="00CE0D77" w:rsidRPr="00CE0D77" w:rsidRDefault="00CE0D77" w:rsidP="00CE0D77">
      <w:pPr>
        <w:autoSpaceDE w:val="0"/>
        <w:autoSpaceDN w:val="0"/>
        <w:adjustRightInd w:val="0"/>
        <w:jc w:val="both"/>
        <w:rPr>
          <w:i/>
          <w:color w:val="000000"/>
          <w:sz w:val="16"/>
          <w:szCs w:val="16"/>
          <w:u w:val="single"/>
        </w:rPr>
      </w:pPr>
      <w:r w:rsidRPr="00CE0D77">
        <w:rPr>
          <w:i/>
          <w:color w:val="000000"/>
          <w:sz w:val="16"/>
          <w:szCs w:val="16"/>
          <w:u w:val="single"/>
        </w:rPr>
        <w:t>Buyer shall provide Buyer copies of any reports provided under this clause which relate to the performance of this Contract.</w:t>
      </w:r>
    </w:p>
    <w:p w14:paraId="10ED0BC9" w14:textId="77777777" w:rsidR="00461A9F" w:rsidRDefault="00461A9F" w:rsidP="00967BA7">
      <w:pPr>
        <w:autoSpaceDE w:val="0"/>
        <w:autoSpaceDN w:val="0"/>
        <w:adjustRightInd w:val="0"/>
        <w:jc w:val="both"/>
        <w:rPr>
          <w:b/>
          <w:color w:val="000000"/>
          <w:sz w:val="16"/>
          <w:szCs w:val="16"/>
        </w:rPr>
      </w:pPr>
    </w:p>
    <w:p w14:paraId="70E9E0A1" w14:textId="77777777" w:rsidR="00461A9F" w:rsidRDefault="00461A9F" w:rsidP="00967BA7">
      <w:pPr>
        <w:autoSpaceDE w:val="0"/>
        <w:autoSpaceDN w:val="0"/>
        <w:adjustRightInd w:val="0"/>
        <w:jc w:val="both"/>
        <w:rPr>
          <w:b/>
          <w:bCs/>
          <w:color w:val="000000"/>
          <w:sz w:val="16"/>
          <w:szCs w:val="16"/>
        </w:rPr>
      </w:pPr>
      <w:r w:rsidRPr="00461A9F">
        <w:rPr>
          <w:b/>
          <w:bCs/>
          <w:color w:val="000000"/>
          <w:sz w:val="16"/>
          <w:szCs w:val="16"/>
        </w:rPr>
        <w:t>52.204-25</w:t>
      </w:r>
      <w:r>
        <w:rPr>
          <w:b/>
          <w:bCs/>
          <w:color w:val="000000"/>
          <w:sz w:val="16"/>
          <w:szCs w:val="16"/>
        </w:rPr>
        <w:tab/>
      </w:r>
      <w:r w:rsidRPr="00461A9F">
        <w:rPr>
          <w:b/>
          <w:bCs/>
          <w:color w:val="000000"/>
          <w:sz w:val="16"/>
          <w:szCs w:val="16"/>
        </w:rPr>
        <w:t xml:space="preserve"> PROHIBITION ON CONTRACTING FOR CERTAIN TELECOMMUNICATIONS AND VIDEO               </w:t>
      </w:r>
      <w:r>
        <w:rPr>
          <w:b/>
          <w:bCs/>
          <w:color w:val="000000"/>
          <w:sz w:val="16"/>
          <w:szCs w:val="16"/>
        </w:rPr>
        <w:tab/>
      </w:r>
      <w:r w:rsidRPr="00461A9F">
        <w:rPr>
          <w:bCs/>
          <w:color w:val="000000"/>
          <w:sz w:val="16"/>
          <w:szCs w:val="16"/>
        </w:rPr>
        <w:t>AUG 2020</w:t>
      </w:r>
      <w:r w:rsidRPr="00461A9F">
        <w:rPr>
          <w:b/>
          <w:bCs/>
          <w:color w:val="000000"/>
          <w:sz w:val="16"/>
          <w:szCs w:val="16"/>
        </w:rPr>
        <w:t xml:space="preserve">     </w:t>
      </w:r>
    </w:p>
    <w:p w14:paraId="575B6CAF" w14:textId="77777777" w:rsidR="00461A9F" w:rsidRDefault="00461A9F" w:rsidP="00967BA7">
      <w:pPr>
        <w:autoSpaceDE w:val="0"/>
        <w:autoSpaceDN w:val="0"/>
        <w:adjustRightInd w:val="0"/>
        <w:jc w:val="both"/>
        <w:rPr>
          <w:b/>
          <w:bCs/>
          <w:color w:val="000000"/>
          <w:sz w:val="16"/>
          <w:szCs w:val="16"/>
        </w:rPr>
      </w:pPr>
      <w:r w:rsidRPr="00461A9F">
        <w:rPr>
          <w:b/>
          <w:bCs/>
          <w:color w:val="000000"/>
          <w:sz w:val="16"/>
          <w:szCs w:val="16"/>
        </w:rPr>
        <w:t>SURVEILLANCE SERVICES OR EQUIPMENT</w:t>
      </w:r>
    </w:p>
    <w:p w14:paraId="69655A80" w14:textId="77777777" w:rsidR="00CE0D77" w:rsidRPr="00CE0D77" w:rsidRDefault="00CE0D77" w:rsidP="00967BA7">
      <w:pPr>
        <w:autoSpaceDE w:val="0"/>
        <w:autoSpaceDN w:val="0"/>
        <w:adjustRightInd w:val="0"/>
        <w:jc w:val="both"/>
        <w:rPr>
          <w:i/>
          <w:color w:val="000000"/>
          <w:sz w:val="16"/>
          <w:szCs w:val="16"/>
        </w:rPr>
      </w:pPr>
      <w:r w:rsidRPr="00CE0D77">
        <w:rPr>
          <w:bCs/>
          <w:i/>
          <w:color w:val="000000"/>
          <w:sz w:val="16"/>
          <w:szCs w:val="16"/>
        </w:rPr>
        <w:t>N</w:t>
      </w:r>
      <w:r w:rsidRPr="00CE0D77">
        <w:rPr>
          <w:bCs/>
          <w:i/>
          <w:color w:val="000000"/>
          <w:sz w:val="16"/>
          <w:szCs w:val="16"/>
          <w:u w:val="single"/>
        </w:rPr>
        <w:t>ote 4 applies to paragraph (b). Reports required by this clause will be made to Buyer.</w:t>
      </w:r>
      <w:r w:rsidRPr="00CE0D77">
        <w:rPr>
          <w:bCs/>
          <w:i/>
          <w:color w:val="000000"/>
          <w:sz w:val="16"/>
          <w:szCs w:val="16"/>
        </w:rPr>
        <w:t xml:space="preserve"> </w:t>
      </w:r>
    </w:p>
    <w:p w14:paraId="704DD409" w14:textId="77777777" w:rsidR="00967BA7" w:rsidRPr="00FD5189" w:rsidRDefault="00967BA7" w:rsidP="00C80DF7">
      <w:pPr>
        <w:autoSpaceDE w:val="0"/>
        <w:autoSpaceDN w:val="0"/>
        <w:adjustRightInd w:val="0"/>
        <w:jc w:val="both"/>
        <w:rPr>
          <w:color w:val="000000"/>
          <w:sz w:val="16"/>
          <w:szCs w:val="16"/>
        </w:rPr>
      </w:pPr>
    </w:p>
    <w:p w14:paraId="74CC60EA" w14:textId="77777777" w:rsidR="00CE0D77" w:rsidRDefault="00CE0D77" w:rsidP="00CE0D77">
      <w:pPr>
        <w:autoSpaceDE w:val="0"/>
        <w:autoSpaceDN w:val="0"/>
        <w:adjustRightInd w:val="0"/>
        <w:jc w:val="both"/>
        <w:rPr>
          <w:b/>
          <w:color w:val="000000"/>
          <w:sz w:val="16"/>
          <w:szCs w:val="16"/>
        </w:rPr>
      </w:pPr>
      <w:r w:rsidRPr="00A56A60">
        <w:rPr>
          <w:b/>
          <w:color w:val="000000"/>
          <w:sz w:val="16"/>
          <w:szCs w:val="16"/>
        </w:rPr>
        <w:t>52</w:t>
      </w:r>
      <w:r w:rsidRPr="00FD5189">
        <w:rPr>
          <w:b/>
          <w:color w:val="000000"/>
          <w:sz w:val="16"/>
          <w:szCs w:val="16"/>
        </w:rPr>
        <w:t>.20</w:t>
      </w:r>
      <w:r>
        <w:rPr>
          <w:b/>
          <w:color w:val="000000"/>
          <w:sz w:val="16"/>
          <w:szCs w:val="16"/>
        </w:rPr>
        <w:t>9</w:t>
      </w:r>
      <w:r w:rsidRPr="00FD5189">
        <w:rPr>
          <w:b/>
          <w:color w:val="000000"/>
          <w:sz w:val="16"/>
          <w:szCs w:val="16"/>
        </w:rPr>
        <w:t>-</w:t>
      </w:r>
      <w:r>
        <w:rPr>
          <w:b/>
          <w:color w:val="000000"/>
          <w:sz w:val="16"/>
          <w:szCs w:val="16"/>
        </w:rPr>
        <w:t>6</w:t>
      </w:r>
      <w:r w:rsidRPr="00FD5189">
        <w:rPr>
          <w:color w:val="000000"/>
          <w:sz w:val="16"/>
          <w:szCs w:val="16"/>
        </w:rPr>
        <w:t xml:space="preserve"> </w:t>
      </w:r>
      <w:r>
        <w:rPr>
          <w:color w:val="000000"/>
          <w:sz w:val="16"/>
          <w:szCs w:val="16"/>
        </w:rPr>
        <w:tab/>
      </w:r>
      <w:r>
        <w:rPr>
          <w:b/>
          <w:color w:val="000000"/>
          <w:sz w:val="16"/>
          <w:szCs w:val="16"/>
        </w:rPr>
        <w:t>PROTECING THE GOVERNMENT’S INTEREST WHEN SUBCONTRACTING WITH CONTRACTORS</w:t>
      </w:r>
      <w:r>
        <w:rPr>
          <w:b/>
          <w:color w:val="000000"/>
          <w:sz w:val="16"/>
          <w:szCs w:val="16"/>
        </w:rPr>
        <w:tab/>
      </w:r>
      <w:r>
        <w:rPr>
          <w:color w:val="000000"/>
          <w:sz w:val="16"/>
          <w:szCs w:val="16"/>
        </w:rPr>
        <w:t>JUN 2020</w:t>
      </w:r>
      <w:r w:rsidRPr="00FD5189">
        <w:rPr>
          <w:b/>
          <w:color w:val="000000"/>
          <w:sz w:val="16"/>
          <w:szCs w:val="16"/>
        </w:rPr>
        <w:t xml:space="preserve"> </w:t>
      </w:r>
    </w:p>
    <w:p w14:paraId="5FAEF6C1" w14:textId="77777777" w:rsidR="00CE0D77" w:rsidRDefault="00CE0D77" w:rsidP="00CE0D77">
      <w:pPr>
        <w:autoSpaceDE w:val="0"/>
        <w:autoSpaceDN w:val="0"/>
        <w:adjustRightInd w:val="0"/>
        <w:jc w:val="both"/>
        <w:rPr>
          <w:b/>
          <w:color w:val="000000"/>
          <w:sz w:val="16"/>
          <w:szCs w:val="16"/>
        </w:rPr>
      </w:pPr>
      <w:r>
        <w:rPr>
          <w:b/>
          <w:color w:val="000000"/>
          <w:sz w:val="16"/>
          <w:szCs w:val="16"/>
        </w:rPr>
        <w:tab/>
        <w:t xml:space="preserve">DEBARRED, SUSPENDED, OR PROPOSED FOR DEBARMENT </w:t>
      </w:r>
    </w:p>
    <w:p w14:paraId="563D2CCB" w14:textId="77777777" w:rsidR="004A268E" w:rsidRDefault="00CE0D77" w:rsidP="00CE0D77">
      <w:pPr>
        <w:autoSpaceDE w:val="0"/>
        <w:autoSpaceDN w:val="0"/>
        <w:adjustRightInd w:val="0"/>
        <w:jc w:val="both"/>
        <w:rPr>
          <w:i/>
          <w:sz w:val="16"/>
          <w:szCs w:val="16"/>
          <w:u w:val="single"/>
        </w:rPr>
      </w:pPr>
      <w:r w:rsidRPr="006F7753">
        <w:rPr>
          <w:i/>
          <w:sz w:val="16"/>
          <w:szCs w:val="16"/>
          <w:u w:val="single"/>
        </w:rPr>
        <w:t>Applies if the Contract value exceeds $</w:t>
      </w:r>
      <w:r w:rsidR="004A268E">
        <w:rPr>
          <w:i/>
          <w:sz w:val="16"/>
          <w:szCs w:val="16"/>
          <w:u w:val="single"/>
        </w:rPr>
        <w:t>35</w:t>
      </w:r>
      <w:r w:rsidRPr="006F7753">
        <w:rPr>
          <w:i/>
          <w:sz w:val="16"/>
          <w:szCs w:val="16"/>
          <w:u w:val="single"/>
        </w:rPr>
        <w:t>,000</w:t>
      </w:r>
      <w:r w:rsidR="004A268E">
        <w:rPr>
          <w:i/>
          <w:sz w:val="16"/>
          <w:szCs w:val="16"/>
          <w:u w:val="single"/>
        </w:rPr>
        <w:t xml:space="preserve"> unless the Contract is for commercial off-the-shelf items. Copies of notices provided</w:t>
      </w:r>
    </w:p>
    <w:p w14:paraId="03EC4A0E" w14:textId="77777777" w:rsidR="00CE0D77" w:rsidRPr="00CE0D77" w:rsidRDefault="004A268E" w:rsidP="00CE0D77">
      <w:pPr>
        <w:autoSpaceDE w:val="0"/>
        <w:autoSpaceDN w:val="0"/>
        <w:adjustRightInd w:val="0"/>
        <w:jc w:val="both"/>
        <w:rPr>
          <w:i/>
          <w:color w:val="000000"/>
          <w:sz w:val="16"/>
          <w:szCs w:val="16"/>
          <w:u w:val="single"/>
        </w:rPr>
      </w:pPr>
      <w:r>
        <w:rPr>
          <w:i/>
          <w:sz w:val="16"/>
          <w:szCs w:val="16"/>
          <w:u w:val="single"/>
        </w:rPr>
        <w:t>by the Seller to the Contracting Officer shall also be provided to Buyer’s Procurement Representative</w:t>
      </w:r>
      <w:r w:rsidR="00CE0D77" w:rsidRPr="00CE0D77">
        <w:rPr>
          <w:i/>
          <w:color w:val="000000"/>
          <w:sz w:val="16"/>
          <w:szCs w:val="16"/>
          <w:u w:val="single"/>
        </w:rPr>
        <w:t>.</w:t>
      </w:r>
    </w:p>
    <w:p w14:paraId="1AE1BA8E" w14:textId="77777777" w:rsidR="00CE0D77" w:rsidRDefault="00CE0D77" w:rsidP="008A0955">
      <w:pPr>
        <w:autoSpaceDE w:val="0"/>
        <w:autoSpaceDN w:val="0"/>
        <w:adjustRightInd w:val="0"/>
        <w:rPr>
          <w:b/>
          <w:color w:val="000000"/>
          <w:sz w:val="16"/>
          <w:szCs w:val="16"/>
        </w:rPr>
      </w:pPr>
    </w:p>
    <w:p w14:paraId="60BE874A"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4A268E">
        <w:rPr>
          <w:color w:val="000000"/>
          <w:sz w:val="16"/>
          <w:szCs w:val="16"/>
        </w:rPr>
        <w:t>OCT 2018</w:t>
      </w:r>
      <w:r w:rsidRPr="00FD5189">
        <w:rPr>
          <w:color w:val="000000"/>
          <w:sz w:val="16"/>
          <w:szCs w:val="16"/>
        </w:rPr>
        <w:br/>
      </w:r>
    </w:p>
    <w:p w14:paraId="08591A72"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5D5844DB"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268E">
        <w:rPr>
          <w:color w:val="000000"/>
          <w:sz w:val="16"/>
          <w:szCs w:val="16"/>
        </w:rPr>
        <w:t>JUN 2020</w:t>
      </w:r>
    </w:p>
    <w:p w14:paraId="1E565D4D" w14:textId="77777777" w:rsidR="00461A9F" w:rsidRDefault="00461A9F" w:rsidP="00C80DF7">
      <w:pPr>
        <w:autoSpaceDE w:val="0"/>
        <w:autoSpaceDN w:val="0"/>
        <w:adjustRightInd w:val="0"/>
        <w:jc w:val="both"/>
        <w:rPr>
          <w:b/>
          <w:color w:val="000000"/>
          <w:sz w:val="16"/>
          <w:szCs w:val="16"/>
        </w:rPr>
      </w:pPr>
    </w:p>
    <w:p w14:paraId="72462158"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077A2D06"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751E02FD" w14:textId="77777777" w:rsidR="00722181" w:rsidRDefault="00722181" w:rsidP="00C80DF7">
      <w:pPr>
        <w:autoSpaceDE w:val="0"/>
        <w:autoSpaceDN w:val="0"/>
        <w:adjustRightInd w:val="0"/>
        <w:jc w:val="both"/>
        <w:rPr>
          <w:color w:val="000000"/>
          <w:sz w:val="16"/>
          <w:szCs w:val="16"/>
        </w:rPr>
      </w:pPr>
    </w:p>
    <w:p w14:paraId="1B658C83"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21CC46F2" w14:textId="77777777" w:rsidR="00722181" w:rsidRDefault="00722181" w:rsidP="00C80DF7">
      <w:pPr>
        <w:autoSpaceDE w:val="0"/>
        <w:autoSpaceDN w:val="0"/>
        <w:adjustRightInd w:val="0"/>
        <w:jc w:val="both"/>
        <w:rPr>
          <w:color w:val="000000"/>
          <w:sz w:val="16"/>
          <w:szCs w:val="16"/>
        </w:rPr>
      </w:pPr>
    </w:p>
    <w:p w14:paraId="34CA8516"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4A268E">
        <w:rPr>
          <w:color w:val="000000"/>
          <w:sz w:val="16"/>
          <w:szCs w:val="16"/>
        </w:rPr>
        <w:t>JUN 2020</w:t>
      </w:r>
    </w:p>
    <w:p w14:paraId="5860684B"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14:paraId="058DF425"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31DBDC53"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re-determinable type contract</w:t>
      </w:r>
      <w:r w:rsidR="004A268E">
        <w:rPr>
          <w:i/>
          <w:sz w:val="16"/>
          <w:szCs w:val="16"/>
          <w:u w:val="single"/>
        </w:rPr>
        <w:t xml:space="preserve"> Note 3 applies</w:t>
      </w:r>
      <w:r w:rsidRPr="006F7753">
        <w:rPr>
          <w:i/>
          <w:sz w:val="16"/>
          <w:szCs w:val="16"/>
          <w:u w:val="single"/>
        </w:rPr>
        <w:t xml:space="preserve">.  </w:t>
      </w:r>
    </w:p>
    <w:p w14:paraId="5AA02E6C" w14:textId="77777777" w:rsidR="00722181" w:rsidRDefault="00722181" w:rsidP="00C80DF7">
      <w:pPr>
        <w:autoSpaceDE w:val="0"/>
        <w:autoSpaceDN w:val="0"/>
        <w:adjustRightInd w:val="0"/>
        <w:jc w:val="both"/>
        <w:rPr>
          <w:color w:val="000000"/>
          <w:sz w:val="16"/>
          <w:szCs w:val="16"/>
        </w:rPr>
      </w:pPr>
    </w:p>
    <w:p w14:paraId="4E21D002"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0235B05A" w14:textId="77777777" w:rsidR="00722181" w:rsidRDefault="00722181" w:rsidP="00C80DF7">
      <w:pPr>
        <w:autoSpaceDE w:val="0"/>
        <w:autoSpaceDN w:val="0"/>
        <w:adjustRightInd w:val="0"/>
        <w:jc w:val="both"/>
        <w:rPr>
          <w:color w:val="000000"/>
          <w:sz w:val="16"/>
          <w:szCs w:val="16"/>
        </w:rPr>
      </w:pPr>
    </w:p>
    <w:p w14:paraId="60BB1514"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04249CCE" w14:textId="77777777" w:rsidR="00722181" w:rsidRDefault="00722181" w:rsidP="00C80DF7">
      <w:pPr>
        <w:autoSpaceDE w:val="0"/>
        <w:autoSpaceDN w:val="0"/>
        <w:adjustRightInd w:val="0"/>
        <w:jc w:val="both"/>
        <w:rPr>
          <w:color w:val="000000"/>
          <w:sz w:val="16"/>
          <w:szCs w:val="16"/>
        </w:rPr>
      </w:pPr>
    </w:p>
    <w:p w14:paraId="0BA02A9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4A268E">
        <w:rPr>
          <w:color w:val="000000"/>
          <w:sz w:val="16"/>
          <w:szCs w:val="16"/>
        </w:rPr>
        <w:t>JUN 2020</w:t>
      </w:r>
    </w:p>
    <w:p w14:paraId="1A8F56C0" w14:textId="77777777" w:rsidR="0019566C" w:rsidRDefault="00DC59D2" w:rsidP="00C80DF7">
      <w:pPr>
        <w:autoSpaceDE w:val="0"/>
        <w:autoSpaceDN w:val="0"/>
        <w:adjustRightInd w:val="0"/>
        <w:jc w:val="both"/>
        <w:rPr>
          <w:i/>
          <w:sz w:val="16"/>
          <w:szCs w:val="16"/>
          <w:u w:val="single"/>
        </w:rPr>
      </w:pPr>
      <w:r w:rsidRPr="006F7753">
        <w:rPr>
          <w:i/>
          <w:sz w:val="16"/>
          <w:szCs w:val="16"/>
          <w:u w:val="single"/>
        </w:rPr>
        <w:t>Applies if submission of certified cost or pricing data is required for modifications.  Note</w:t>
      </w:r>
      <w:r w:rsidR="004A268E">
        <w:rPr>
          <w:i/>
          <w:sz w:val="16"/>
          <w:szCs w:val="16"/>
          <w:u w:val="single"/>
        </w:rPr>
        <w:t>s 2 and</w:t>
      </w:r>
      <w:r w:rsidRPr="006F7753">
        <w:rPr>
          <w:i/>
          <w:sz w:val="16"/>
          <w:szCs w:val="16"/>
          <w:u w:val="single"/>
        </w:rPr>
        <w:t xml:space="preserve"> 4 appl</w:t>
      </w:r>
      <w:r w:rsidR="004A268E">
        <w:rPr>
          <w:i/>
          <w:sz w:val="16"/>
          <w:szCs w:val="16"/>
          <w:u w:val="single"/>
        </w:rPr>
        <w:t>y except the first time</w:t>
      </w:r>
      <w:r w:rsidRPr="006F7753">
        <w:rPr>
          <w:i/>
          <w:sz w:val="16"/>
          <w:szCs w:val="16"/>
          <w:u w:val="single"/>
        </w:rPr>
        <w:t xml:space="preserve"> </w:t>
      </w:r>
    </w:p>
    <w:p w14:paraId="07FFC072" w14:textId="77777777" w:rsidR="006D211C" w:rsidRDefault="004A268E" w:rsidP="00C80DF7">
      <w:pPr>
        <w:autoSpaceDE w:val="0"/>
        <w:autoSpaceDN w:val="0"/>
        <w:adjustRightInd w:val="0"/>
        <w:jc w:val="both"/>
        <w:rPr>
          <w:i/>
          <w:sz w:val="16"/>
          <w:szCs w:val="16"/>
          <w:u w:val="single"/>
        </w:rPr>
      </w:pPr>
      <w:r>
        <w:rPr>
          <w:i/>
          <w:sz w:val="16"/>
          <w:szCs w:val="16"/>
          <w:u w:val="single"/>
        </w:rPr>
        <w:t xml:space="preserve">“Contracting Officer” appears in (d)(1). “Government” </w:t>
      </w:r>
      <w:r w:rsidR="00DC59D2" w:rsidRPr="006F7753">
        <w:rPr>
          <w:i/>
          <w:sz w:val="16"/>
          <w:szCs w:val="16"/>
          <w:u w:val="single"/>
        </w:rPr>
        <w:t xml:space="preserve">means </w:t>
      </w:r>
      <w:r w:rsidR="00A574A0">
        <w:rPr>
          <w:i/>
          <w:sz w:val="16"/>
          <w:szCs w:val="16"/>
          <w:u w:val="single"/>
        </w:rPr>
        <w:t>“</w:t>
      </w:r>
      <w:r w:rsidR="00DC59D2" w:rsidRPr="006F7753">
        <w:rPr>
          <w:i/>
          <w:sz w:val="16"/>
          <w:szCs w:val="16"/>
          <w:u w:val="single"/>
        </w:rPr>
        <w:t>Buyer</w:t>
      </w:r>
      <w:r w:rsidR="00A574A0">
        <w:rPr>
          <w:i/>
          <w:sz w:val="16"/>
          <w:szCs w:val="16"/>
          <w:u w:val="single"/>
        </w:rPr>
        <w:t>”</w:t>
      </w:r>
      <w:r w:rsidR="00DC59D2" w:rsidRPr="006F7753">
        <w:rPr>
          <w:i/>
          <w:sz w:val="16"/>
          <w:szCs w:val="16"/>
          <w:u w:val="single"/>
        </w:rPr>
        <w:t xml:space="preserve"> in paragraph (e)(1).  Rights and obligations under</w:t>
      </w:r>
    </w:p>
    <w:p w14:paraId="79868DD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this clause shall survive completion of the work and final payment under this Contract.</w:t>
      </w:r>
    </w:p>
    <w:p w14:paraId="39FC1BF7" w14:textId="77777777" w:rsidR="00722181" w:rsidRDefault="00722181" w:rsidP="00C80DF7">
      <w:pPr>
        <w:autoSpaceDE w:val="0"/>
        <w:autoSpaceDN w:val="0"/>
        <w:adjustRightInd w:val="0"/>
        <w:jc w:val="both"/>
        <w:rPr>
          <w:color w:val="000000"/>
          <w:sz w:val="16"/>
          <w:szCs w:val="16"/>
        </w:rPr>
      </w:pPr>
    </w:p>
    <w:p w14:paraId="17C9A8AD" w14:textId="77777777"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6D211C">
        <w:rPr>
          <w:color w:val="000000"/>
          <w:sz w:val="16"/>
          <w:szCs w:val="16"/>
        </w:rPr>
        <w:t>JUN 2020</w:t>
      </w:r>
    </w:p>
    <w:p w14:paraId="2E58B570"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 xml:space="preserve">Applies if this Contract exceeds </w:t>
      </w:r>
      <w:r w:rsidR="006D211C">
        <w:rPr>
          <w:i/>
          <w:sz w:val="16"/>
          <w:szCs w:val="16"/>
          <w:u w:val="single"/>
        </w:rPr>
        <w:t>the threshold set forth in 15.403</w:t>
      </w:r>
      <w:r w:rsidRPr="006F7753">
        <w:rPr>
          <w:i/>
          <w:sz w:val="16"/>
          <w:szCs w:val="16"/>
          <w:u w:val="single"/>
        </w:rPr>
        <w:t xml:space="preserve"> and is not otherwise exempt.</w:t>
      </w:r>
    </w:p>
    <w:p w14:paraId="1C355332" w14:textId="77777777" w:rsidR="00722181" w:rsidRDefault="00722181" w:rsidP="00C80DF7">
      <w:pPr>
        <w:autoSpaceDE w:val="0"/>
        <w:autoSpaceDN w:val="0"/>
        <w:adjustRightInd w:val="0"/>
        <w:jc w:val="both"/>
        <w:rPr>
          <w:color w:val="000000"/>
          <w:sz w:val="16"/>
          <w:szCs w:val="16"/>
        </w:rPr>
      </w:pPr>
    </w:p>
    <w:p w14:paraId="44C55FE8"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6D211C">
        <w:rPr>
          <w:color w:val="000000"/>
          <w:sz w:val="16"/>
          <w:szCs w:val="16"/>
        </w:rPr>
        <w:t>JUN 2020</w:t>
      </w:r>
    </w:p>
    <w:p w14:paraId="62FD30B4" w14:textId="77777777" w:rsidR="00381D18" w:rsidRPr="006F7753" w:rsidRDefault="006D211C" w:rsidP="00C80DF7">
      <w:pPr>
        <w:autoSpaceDE w:val="0"/>
        <w:autoSpaceDN w:val="0"/>
        <w:adjustRightInd w:val="0"/>
        <w:jc w:val="both"/>
        <w:rPr>
          <w:i/>
          <w:sz w:val="16"/>
          <w:szCs w:val="16"/>
          <w:u w:val="single"/>
        </w:rPr>
      </w:pPr>
      <w:r w:rsidRPr="006F7753">
        <w:rPr>
          <w:i/>
          <w:sz w:val="16"/>
          <w:szCs w:val="16"/>
          <w:u w:val="single"/>
        </w:rPr>
        <w:t xml:space="preserve">Applies if this Contract exceeds </w:t>
      </w:r>
      <w:r>
        <w:rPr>
          <w:i/>
          <w:sz w:val="16"/>
          <w:szCs w:val="16"/>
          <w:u w:val="single"/>
        </w:rPr>
        <w:t>the threshold set forth in 15.403</w:t>
      </w:r>
      <w:r w:rsidRPr="006F7753">
        <w:rPr>
          <w:i/>
          <w:sz w:val="16"/>
          <w:szCs w:val="16"/>
          <w:u w:val="single"/>
        </w:rPr>
        <w:t xml:space="preserve"> and is not otherwise exempt</w:t>
      </w:r>
      <w:r w:rsidR="00DC59D2" w:rsidRPr="006F7753">
        <w:rPr>
          <w:i/>
          <w:sz w:val="16"/>
          <w:szCs w:val="16"/>
          <w:u w:val="single"/>
        </w:rPr>
        <w:t>.</w:t>
      </w:r>
    </w:p>
    <w:p w14:paraId="26425909" w14:textId="77777777" w:rsidR="00722181" w:rsidRDefault="00722181" w:rsidP="00C80DF7">
      <w:pPr>
        <w:autoSpaceDE w:val="0"/>
        <w:autoSpaceDN w:val="0"/>
        <w:adjustRightInd w:val="0"/>
        <w:jc w:val="both"/>
        <w:rPr>
          <w:color w:val="000000"/>
          <w:sz w:val="16"/>
          <w:szCs w:val="16"/>
        </w:rPr>
      </w:pPr>
    </w:p>
    <w:p w14:paraId="5A5E7A78"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6D211C">
        <w:rPr>
          <w:color w:val="000000"/>
          <w:sz w:val="16"/>
          <w:szCs w:val="16"/>
        </w:rPr>
        <w:t>JUN 2020</w:t>
      </w:r>
    </w:p>
    <w:p w14:paraId="758D436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475ECEC2" w14:textId="77777777" w:rsidR="008518DE" w:rsidRDefault="008518DE" w:rsidP="008518DE">
      <w:pPr>
        <w:autoSpaceDE w:val="0"/>
        <w:autoSpaceDN w:val="0"/>
        <w:adjustRightInd w:val="0"/>
        <w:jc w:val="both"/>
        <w:rPr>
          <w:b/>
          <w:color w:val="000000"/>
          <w:sz w:val="16"/>
          <w:szCs w:val="16"/>
        </w:rPr>
      </w:pPr>
    </w:p>
    <w:p w14:paraId="1B2EBF52"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6B6E7445"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076F5FD9" w14:textId="77777777" w:rsidR="00722181" w:rsidRDefault="00722181" w:rsidP="00C80DF7">
      <w:pPr>
        <w:autoSpaceDE w:val="0"/>
        <w:autoSpaceDN w:val="0"/>
        <w:adjustRightInd w:val="0"/>
        <w:jc w:val="both"/>
        <w:rPr>
          <w:color w:val="000000"/>
          <w:sz w:val="16"/>
          <w:szCs w:val="16"/>
        </w:rPr>
      </w:pPr>
    </w:p>
    <w:p w14:paraId="56BCC725"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2330C2F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20B34BA1"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19691C2F"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lastRenderedPageBreak/>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706AEF7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5172AC5C" w14:textId="77777777" w:rsidR="00722181" w:rsidRDefault="00722181" w:rsidP="00C80DF7">
      <w:pPr>
        <w:autoSpaceDE w:val="0"/>
        <w:autoSpaceDN w:val="0"/>
        <w:adjustRightInd w:val="0"/>
        <w:jc w:val="both"/>
        <w:rPr>
          <w:color w:val="000000"/>
          <w:sz w:val="16"/>
          <w:szCs w:val="16"/>
        </w:rPr>
      </w:pPr>
    </w:p>
    <w:p w14:paraId="374B1B5E"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r w:rsidR="00C638F2">
        <w:rPr>
          <w:color w:val="000000"/>
          <w:sz w:val="16"/>
          <w:szCs w:val="16"/>
        </w:rPr>
        <w:tab/>
      </w:r>
      <w:r w:rsidR="00C638F2">
        <w:rPr>
          <w:color w:val="000000"/>
          <w:sz w:val="16"/>
          <w:szCs w:val="16"/>
        </w:rPr>
        <w:tab/>
        <w:t>JUN 2020</w:t>
      </w:r>
    </w:p>
    <w:p w14:paraId="5765A5B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3B13F2" w:rsidRPr="006F7753">
        <w:rPr>
          <w:color w:val="000000"/>
          <w:sz w:val="16"/>
          <w:szCs w:val="16"/>
        </w:rPr>
        <w:t xml:space="preserve"> </w:t>
      </w:r>
    </w:p>
    <w:p w14:paraId="71940D2A"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57C9E55D" w14:textId="77777777" w:rsidR="00722181" w:rsidRDefault="00722181" w:rsidP="00C80DF7">
      <w:pPr>
        <w:autoSpaceDE w:val="0"/>
        <w:autoSpaceDN w:val="0"/>
        <w:adjustRightInd w:val="0"/>
        <w:jc w:val="both"/>
        <w:rPr>
          <w:color w:val="000000"/>
          <w:sz w:val="16"/>
          <w:szCs w:val="16"/>
        </w:rPr>
      </w:pPr>
    </w:p>
    <w:p w14:paraId="77710A35"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00CF7D94">
        <w:rPr>
          <w:color w:val="000000"/>
          <w:sz w:val="16"/>
          <w:szCs w:val="16"/>
        </w:rPr>
        <w:t>AUG 2018</w:t>
      </w:r>
    </w:p>
    <w:p w14:paraId="46A182E6"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Note 1 applies except in (a)(3) and (b)(</w:t>
      </w:r>
      <w:r w:rsidR="00CF7D94">
        <w:rPr>
          <w:i/>
          <w:sz w:val="16"/>
          <w:szCs w:val="16"/>
          <w:u w:val="single"/>
        </w:rPr>
        <w:t>1</w:t>
      </w:r>
      <w:r w:rsidRPr="006F7753">
        <w:rPr>
          <w:i/>
          <w:sz w:val="16"/>
          <w:szCs w:val="16"/>
          <w:u w:val="single"/>
        </w:rPr>
        <w:t>)</w:t>
      </w:r>
      <w:r w:rsidR="00CF7D94">
        <w:rPr>
          <w:i/>
          <w:sz w:val="16"/>
          <w:szCs w:val="16"/>
          <w:u w:val="single"/>
        </w:rPr>
        <w:t>(ii)</w:t>
      </w:r>
      <w:r w:rsidRPr="006F7753">
        <w:rPr>
          <w:i/>
          <w:sz w:val="16"/>
          <w:szCs w:val="16"/>
          <w:u w:val="single"/>
        </w:rPr>
        <w:t xml:space="preserve">(F) where NOTE 3 applies.  Note 2 applies except in (g) </w:t>
      </w:r>
      <w:r w:rsidR="00CF7D94" w:rsidRPr="006F7753">
        <w:rPr>
          <w:i/>
          <w:sz w:val="16"/>
          <w:szCs w:val="16"/>
          <w:u w:val="single"/>
        </w:rPr>
        <w:t>where Note 7 applies.</w:t>
      </w:r>
    </w:p>
    <w:p w14:paraId="3D277DE8"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2F160AA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7BA31BDA"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3B707813" w14:textId="77777777" w:rsidR="00722181" w:rsidRDefault="00722181" w:rsidP="00C80DF7">
      <w:pPr>
        <w:autoSpaceDE w:val="0"/>
        <w:autoSpaceDN w:val="0"/>
        <w:adjustRightInd w:val="0"/>
        <w:jc w:val="both"/>
        <w:rPr>
          <w:color w:val="000000"/>
          <w:sz w:val="16"/>
          <w:szCs w:val="16"/>
        </w:rPr>
      </w:pPr>
    </w:p>
    <w:p w14:paraId="64BB50BC" w14:textId="7777777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CF7D94">
        <w:rPr>
          <w:color w:val="000000"/>
          <w:sz w:val="16"/>
          <w:szCs w:val="16"/>
        </w:rPr>
        <w:tab/>
      </w:r>
      <w:r w:rsidR="000503DC">
        <w:rPr>
          <w:color w:val="000000"/>
          <w:sz w:val="16"/>
          <w:szCs w:val="16"/>
        </w:rPr>
        <w:t>OCT</w:t>
      </w:r>
      <w:r w:rsidRPr="006F7753">
        <w:rPr>
          <w:color w:val="000000"/>
          <w:sz w:val="16"/>
          <w:szCs w:val="16"/>
        </w:rPr>
        <w:t xml:space="preserve"> 201</w:t>
      </w:r>
      <w:r w:rsidR="008518DE">
        <w:rPr>
          <w:color w:val="000000"/>
          <w:sz w:val="16"/>
          <w:szCs w:val="16"/>
        </w:rPr>
        <w:t>8</w:t>
      </w:r>
    </w:p>
    <w:p w14:paraId="0115225A"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22D3994F" w14:textId="77777777" w:rsidR="00722181" w:rsidRDefault="00722181" w:rsidP="004C42F0">
      <w:pPr>
        <w:widowControl/>
        <w:autoSpaceDE w:val="0"/>
        <w:autoSpaceDN w:val="0"/>
        <w:adjustRightInd w:val="0"/>
        <w:jc w:val="both"/>
        <w:rPr>
          <w:color w:val="000000"/>
          <w:sz w:val="16"/>
          <w:szCs w:val="16"/>
        </w:rPr>
      </w:pPr>
    </w:p>
    <w:p w14:paraId="2AAD3189"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CF7D94">
        <w:rPr>
          <w:b/>
          <w:color w:val="000000"/>
          <w:sz w:val="16"/>
          <w:szCs w:val="16"/>
        </w:rPr>
        <w:t>—ALT.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CF7D94">
        <w:rPr>
          <w:color w:val="000000"/>
          <w:sz w:val="16"/>
          <w:szCs w:val="16"/>
        </w:rPr>
        <w:t>NOV 2016</w:t>
      </w:r>
    </w:p>
    <w:p w14:paraId="51521ED6"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Applies if value of Contract equals or exceeds $</w:t>
      </w:r>
      <w:r w:rsidR="00CF7D94">
        <w:rPr>
          <w:i/>
          <w:sz w:val="16"/>
          <w:szCs w:val="16"/>
          <w:u w:val="single"/>
        </w:rPr>
        <w:t>7</w:t>
      </w:r>
      <w:r w:rsidRPr="006F7753">
        <w:rPr>
          <w:i/>
          <w:sz w:val="16"/>
          <w:szCs w:val="16"/>
          <w:u w:val="single"/>
        </w:rPr>
        <w:t xml:space="preserve">50,000 except the clause does not apply if Seller is a </w:t>
      </w:r>
    </w:p>
    <w:p w14:paraId="5675D391"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01423F57"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6584A207" w14:textId="77777777" w:rsidR="00722181" w:rsidRDefault="00722181" w:rsidP="004C42F0">
      <w:pPr>
        <w:widowControl/>
        <w:autoSpaceDE w:val="0"/>
        <w:autoSpaceDN w:val="0"/>
        <w:adjustRightInd w:val="0"/>
        <w:jc w:val="both"/>
        <w:rPr>
          <w:color w:val="000000"/>
          <w:sz w:val="16"/>
          <w:szCs w:val="16"/>
        </w:rPr>
      </w:pPr>
    </w:p>
    <w:p w14:paraId="2C48D3F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00F78AFD"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339BB57F" w14:textId="77777777" w:rsidR="00722181" w:rsidRPr="00FD5189" w:rsidRDefault="00722181" w:rsidP="00C80DF7">
      <w:pPr>
        <w:autoSpaceDE w:val="0"/>
        <w:autoSpaceDN w:val="0"/>
        <w:adjustRightInd w:val="0"/>
        <w:jc w:val="both"/>
        <w:rPr>
          <w:color w:val="000000"/>
          <w:sz w:val="16"/>
          <w:szCs w:val="16"/>
        </w:rPr>
      </w:pPr>
    </w:p>
    <w:p w14:paraId="778E9BB5"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34F85A8A"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36B63208" w14:textId="77777777" w:rsidR="00EA29EF" w:rsidRDefault="00EA29EF" w:rsidP="00C80DF7">
      <w:pPr>
        <w:autoSpaceDE w:val="0"/>
        <w:autoSpaceDN w:val="0"/>
        <w:adjustRightInd w:val="0"/>
        <w:jc w:val="both"/>
        <w:rPr>
          <w:color w:val="000000"/>
          <w:sz w:val="16"/>
          <w:szCs w:val="16"/>
        </w:rPr>
      </w:pPr>
    </w:p>
    <w:p w14:paraId="06AA24D7"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48540DF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5BA8AFF8" w14:textId="77777777" w:rsidR="00EA29EF" w:rsidRDefault="00EA29EF" w:rsidP="00C80DF7">
      <w:pPr>
        <w:autoSpaceDE w:val="0"/>
        <w:autoSpaceDN w:val="0"/>
        <w:adjustRightInd w:val="0"/>
        <w:jc w:val="both"/>
        <w:rPr>
          <w:color w:val="000000"/>
          <w:sz w:val="16"/>
          <w:szCs w:val="16"/>
        </w:rPr>
      </w:pPr>
    </w:p>
    <w:p w14:paraId="7173A4DE"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14:paraId="7C88C870"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267E7131"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5BC92C0E" w14:textId="77777777" w:rsidR="00EA29EF" w:rsidRDefault="00EA29EF" w:rsidP="00C80DF7">
      <w:pPr>
        <w:autoSpaceDE w:val="0"/>
        <w:autoSpaceDN w:val="0"/>
        <w:adjustRightInd w:val="0"/>
        <w:jc w:val="both"/>
        <w:rPr>
          <w:color w:val="000000"/>
          <w:sz w:val="16"/>
          <w:szCs w:val="16"/>
        </w:rPr>
      </w:pPr>
    </w:p>
    <w:p w14:paraId="4FAC0B52"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CF7D94">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163B3AC2" w14:textId="77777777" w:rsidR="00EA29EF" w:rsidRDefault="00EA29EF" w:rsidP="00C80DF7">
      <w:pPr>
        <w:autoSpaceDE w:val="0"/>
        <w:autoSpaceDN w:val="0"/>
        <w:adjustRightInd w:val="0"/>
        <w:jc w:val="both"/>
        <w:rPr>
          <w:color w:val="000000"/>
          <w:sz w:val="16"/>
          <w:szCs w:val="16"/>
        </w:rPr>
      </w:pPr>
    </w:p>
    <w:p w14:paraId="7949E284" w14:textId="77777777" w:rsidR="00381D18" w:rsidRPr="006F7753" w:rsidRDefault="00230558" w:rsidP="009328AC">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2283CB14" w14:textId="77777777" w:rsidR="00EA29EF" w:rsidRDefault="00EA29EF" w:rsidP="00C80DF7">
      <w:pPr>
        <w:autoSpaceDE w:val="0"/>
        <w:autoSpaceDN w:val="0"/>
        <w:adjustRightInd w:val="0"/>
        <w:jc w:val="both"/>
        <w:rPr>
          <w:color w:val="000000"/>
          <w:sz w:val="16"/>
          <w:szCs w:val="16"/>
        </w:rPr>
      </w:pPr>
    </w:p>
    <w:p w14:paraId="3512921D"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247C1FD4"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14:paraId="48DDD1D2" w14:textId="77777777" w:rsidR="00EA29EF" w:rsidRDefault="00EA29EF" w:rsidP="00C80DF7">
      <w:pPr>
        <w:autoSpaceDE w:val="0"/>
        <w:autoSpaceDN w:val="0"/>
        <w:adjustRightInd w:val="0"/>
        <w:jc w:val="both"/>
        <w:rPr>
          <w:color w:val="000000"/>
          <w:sz w:val="16"/>
          <w:szCs w:val="16"/>
        </w:rPr>
      </w:pPr>
    </w:p>
    <w:p w14:paraId="00C73BE9"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9328AC">
        <w:rPr>
          <w:color w:val="000000"/>
          <w:sz w:val="16"/>
          <w:szCs w:val="16"/>
        </w:rPr>
        <w:t>JUN 2020</w:t>
      </w:r>
    </w:p>
    <w:p w14:paraId="76520C3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w:t>
      </w:r>
      <w:r w:rsidR="009328AC">
        <w:rPr>
          <w:i/>
          <w:sz w:val="16"/>
          <w:szCs w:val="16"/>
          <w:u w:val="single"/>
        </w:rPr>
        <w:t>5</w:t>
      </w:r>
      <w:r w:rsidRPr="006F7753">
        <w:rPr>
          <w:i/>
          <w:sz w:val="16"/>
          <w:szCs w:val="16"/>
          <w:u w:val="single"/>
        </w:rPr>
        <w:t>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44ABB17D" w14:textId="77777777" w:rsidR="00EA29EF" w:rsidRDefault="00EA29EF" w:rsidP="00C80DF7">
      <w:pPr>
        <w:autoSpaceDE w:val="0"/>
        <w:autoSpaceDN w:val="0"/>
        <w:adjustRightInd w:val="0"/>
        <w:jc w:val="both"/>
        <w:rPr>
          <w:color w:val="000000"/>
          <w:sz w:val="16"/>
          <w:szCs w:val="16"/>
        </w:rPr>
      </w:pPr>
    </w:p>
    <w:p w14:paraId="09C4D211"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328AC">
        <w:rPr>
          <w:color w:val="000000"/>
          <w:sz w:val="16"/>
          <w:szCs w:val="16"/>
        </w:rPr>
        <w:t>JUN 2020</w:t>
      </w:r>
    </w:p>
    <w:p w14:paraId="5EBB9ED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5ECA18BD" w14:textId="77777777" w:rsidR="00EA29EF" w:rsidRDefault="00EA29EF" w:rsidP="00C80DF7">
      <w:pPr>
        <w:autoSpaceDE w:val="0"/>
        <w:autoSpaceDN w:val="0"/>
        <w:adjustRightInd w:val="0"/>
        <w:jc w:val="both"/>
        <w:rPr>
          <w:color w:val="000000"/>
          <w:sz w:val="16"/>
          <w:szCs w:val="16"/>
        </w:rPr>
      </w:pPr>
    </w:p>
    <w:p w14:paraId="0A23FB0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9328AC">
        <w:rPr>
          <w:color w:val="000000"/>
          <w:sz w:val="16"/>
          <w:szCs w:val="16"/>
        </w:rPr>
        <w:t>JUN 2020</w:t>
      </w:r>
    </w:p>
    <w:p w14:paraId="21630D3F"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w:t>
      </w:r>
      <w:r w:rsidR="009328AC">
        <w:rPr>
          <w:i/>
          <w:sz w:val="16"/>
          <w:szCs w:val="16"/>
          <w:u w:val="single"/>
        </w:rPr>
        <w:t>5</w:t>
      </w:r>
      <w:r w:rsidRPr="006F7753">
        <w:rPr>
          <w:i/>
          <w:sz w:val="16"/>
          <w:szCs w:val="16"/>
          <w:u w:val="single"/>
        </w:rPr>
        <w:t>0,000. Seller is to provide its report to Buyer so that Buyer can</w:t>
      </w:r>
    </w:p>
    <w:p w14:paraId="6FFFF67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499EFF22" w14:textId="77777777" w:rsidR="00FD5189" w:rsidRDefault="00FD5189" w:rsidP="00C80DF7">
      <w:pPr>
        <w:autoSpaceDE w:val="0"/>
        <w:autoSpaceDN w:val="0"/>
        <w:adjustRightInd w:val="0"/>
        <w:jc w:val="both"/>
        <w:rPr>
          <w:b/>
          <w:color w:val="000000"/>
          <w:sz w:val="16"/>
          <w:szCs w:val="16"/>
        </w:rPr>
      </w:pPr>
    </w:p>
    <w:p w14:paraId="73AE9556"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0BA40A38"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that exceeds $10,000.</w:t>
      </w:r>
    </w:p>
    <w:p w14:paraId="2F28B121" w14:textId="77777777" w:rsidR="00EA29EF" w:rsidRDefault="00EA29EF" w:rsidP="00C80DF7">
      <w:pPr>
        <w:autoSpaceDE w:val="0"/>
        <w:autoSpaceDN w:val="0"/>
        <w:adjustRightInd w:val="0"/>
        <w:jc w:val="both"/>
        <w:rPr>
          <w:color w:val="000000"/>
          <w:sz w:val="16"/>
          <w:szCs w:val="16"/>
        </w:rPr>
      </w:pPr>
    </w:p>
    <w:p w14:paraId="47200DF6"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9328AC">
        <w:rPr>
          <w:color w:val="000000"/>
          <w:sz w:val="16"/>
          <w:szCs w:val="16"/>
        </w:rPr>
        <w:t>OCT 2020</w:t>
      </w:r>
    </w:p>
    <w:p w14:paraId="33C48171"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w:t>
      </w:r>
      <w:r w:rsidR="00C06F21">
        <w:rPr>
          <w:i/>
          <w:sz w:val="16"/>
          <w:szCs w:val="16"/>
          <w:u w:val="single"/>
        </w:rPr>
        <w:t>d</w:t>
      </w:r>
      <w:r w:rsidRPr="006F7753">
        <w:rPr>
          <w:i/>
          <w:sz w:val="16"/>
          <w:szCs w:val="16"/>
          <w:u w:val="single"/>
        </w:rPr>
        <w:t xml:space="preserve">) where Note </w:t>
      </w:r>
      <w:r w:rsidR="00C06F21">
        <w:rPr>
          <w:i/>
          <w:sz w:val="16"/>
          <w:szCs w:val="16"/>
          <w:u w:val="single"/>
        </w:rPr>
        <w:t>6</w:t>
      </w:r>
      <w:r w:rsidRPr="006F7753">
        <w:rPr>
          <w:i/>
          <w:sz w:val="16"/>
          <w:szCs w:val="16"/>
          <w:u w:val="single"/>
        </w:rPr>
        <w:t xml:space="preserve"> applies.</w:t>
      </w:r>
    </w:p>
    <w:p w14:paraId="14A6952F" w14:textId="77777777" w:rsidR="00EA29EF" w:rsidRDefault="00EA29EF" w:rsidP="00C80DF7">
      <w:pPr>
        <w:autoSpaceDE w:val="0"/>
        <w:autoSpaceDN w:val="0"/>
        <w:adjustRightInd w:val="0"/>
        <w:jc w:val="both"/>
        <w:rPr>
          <w:color w:val="000000"/>
          <w:sz w:val="16"/>
          <w:szCs w:val="16"/>
        </w:rPr>
      </w:pPr>
    </w:p>
    <w:p w14:paraId="55B5EA57"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14:paraId="3EEBE346"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7A7ABBD5" w14:textId="77777777" w:rsidR="00EA29EF" w:rsidRPr="00FD5189" w:rsidRDefault="00EA29EF" w:rsidP="00C80DF7">
      <w:pPr>
        <w:autoSpaceDE w:val="0"/>
        <w:autoSpaceDN w:val="0"/>
        <w:adjustRightInd w:val="0"/>
        <w:jc w:val="both"/>
        <w:rPr>
          <w:color w:val="000000"/>
          <w:sz w:val="16"/>
          <w:szCs w:val="16"/>
        </w:rPr>
      </w:pPr>
    </w:p>
    <w:p w14:paraId="5184DE8D"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Pr="00FD5189">
        <w:rPr>
          <w:color w:val="000000"/>
          <w:sz w:val="16"/>
          <w:szCs w:val="16"/>
        </w:rPr>
        <w:t>JAN 1997</w:t>
      </w:r>
    </w:p>
    <w:p w14:paraId="715AB0F2"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3F431911" w14:textId="77777777" w:rsidR="00EA29EF" w:rsidRPr="00FD5189" w:rsidRDefault="00EA29EF" w:rsidP="00C80DF7">
      <w:pPr>
        <w:autoSpaceDE w:val="0"/>
        <w:autoSpaceDN w:val="0"/>
        <w:adjustRightInd w:val="0"/>
        <w:jc w:val="both"/>
        <w:rPr>
          <w:color w:val="000000"/>
          <w:sz w:val="16"/>
          <w:szCs w:val="16"/>
        </w:rPr>
      </w:pPr>
    </w:p>
    <w:p w14:paraId="0C258369"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Pr="00FD5189">
        <w:rPr>
          <w:b/>
          <w:color w:val="000000"/>
          <w:sz w:val="16"/>
          <w:szCs w:val="16"/>
        </w:rPr>
        <w:t>POLLUTION PREVENTATION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14:paraId="162F0BA5" w14:textId="77777777" w:rsidR="00EA29EF" w:rsidRPr="00FD5189" w:rsidRDefault="00EA29EF" w:rsidP="00C80DF7">
      <w:pPr>
        <w:autoSpaceDE w:val="0"/>
        <w:autoSpaceDN w:val="0"/>
        <w:adjustRightInd w:val="0"/>
        <w:jc w:val="both"/>
        <w:rPr>
          <w:color w:val="000000"/>
          <w:sz w:val="16"/>
          <w:szCs w:val="16"/>
        </w:rPr>
      </w:pPr>
    </w:p>
    <w:p w14:paraId="25DE6AC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60B2D963"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484A924A" w14:textId="77777777" w:rsidR="00EA29EF" w:rsidRPr="00FD5189" w:rsidRDefault="00EA29EF" w:rsidP="00C80DF7">
      <w:pPr>
        <w:autoSpaceDE w:val="0"/>
        <w:autoSpaceDN w:val="0"/>
        <w:adjustRightInd w:val="0"/>
        <w:jc w:val="both"/>
        <w:rPr>
          <w:color w:val="000000"/>
          <w:sz w:val="16"/>
          <w:szCs w:val="16"/>
        </w:rPr>
      </w:pPr>
    </w:p>
    <w:p w14:paraId="6FDB0D3A" w14:textId="77777777"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lastRenderedPageBreak/>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41975CF0"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66D52832" w14:textId="77777777" w:rsidR="00EA29EF" w:rsidRPr="00FD5189" w:rsidRDefault="00EA29EF" w:rsidP="00C80DF7">
      <w:pPr>
        <w:autoSpaceDE w:val="0"/>
        <w:autoSpaceDN w:val="0"/>
        <w:adjustRightInd w:val="0"/>
        <w:jc w:val="both"/>
        <w:rPr>
          <w:color w:val="000000"/>
          <w:sz w:val="16"/>
          <w:szCs w:val="16"/>
        </w:rPr>
      </w:pPr>
    </w:p>
    <w:p w14:paraId="1A73EB2C" w14:textId="77777777"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14:paraId="6C11A4C3"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7BEACC5D" w14:textId="77777777" w:rsidR="00EA29EF" w:rsidRDefault="00EA29EF" w:rsidP="00C80DF7">
      <w:pPr>
        <w:autoSpaceDE w:val="0"/>
        <w:autoSpaceDN w:val="0"/>
        <w:adjustRightInd w:val="0"/>
        <w:jc w:val="both"/>
        <w:rPr>
          <w:color w:val="000000"/>
          <w:sz w:val="16"/>
          <w:szCs w:val="16"/>
        </w:rPr>
      </w:pPr>
    </w:p>
    <w:p w14:paraId="79AF11FB"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4C51B04F" w14:textId="77777777" w:rsidR="00B30071" w:rsidRPr="006F7753" w:rsidRDefault="00B30071" w:rsidP="004E5421">
      <w:pPr>
        <w:tabs>
          <w:tab w:val="left" w:pos="8280"/>
        </w:tabs>
        <w:autoSpaceDE w:val="0"/>
        <w:autoSpaceDN w:val="0"/>
        <w:adjustRightInd w:val="0"/>
        <w:jc w:val="both"/>
        <w:rPr>
          <w:color w:val="000000"/>
          <w:sz w:val="16"/>
          <w:szCs w:val="16"/>
        </w:rPr>
      </w:pPr>
    </w:p>
    <w:p w14:paraId="74E5B6B7"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B30071">
        <w:rPr>
          <w:color w:val="000000"/>
          <w:sz w:val="16"/>
          <w:szCs w:val="16"/>
        </w:rPr>
        <w:t>JUN 2020</w:t>
      </w:r>
    </w:p>
    <w:p w14:paraId="2B9F7987"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w:t>
      </w:r>
      <w:r w:rsidR="00B30071">
        <w:rPr>
          <w:i/>
          <w:sz w:val="16"/>
          <w:szCs w:val="16"/>
          <w:u w:val="single"/>
        </w:rPr>
        <w:t>10</w:t>
      </w:r>
      <w:r w:rsidRPr="006F7753">
        <w:rPr>
          <w:i/>
          <w:sz w:val="16"/>
          <w:szCs w:val="16"/>
          <w:u w:val="single"/>
        </w:rPr>
        <w:t>,000.</w:t>
      </w:r>
      <w:r w:rsidR="00DC6765" w:rsidRPr="006F7753">
        <w:rPr>
          <w:i/>
          <w:sz w:val="16"/>
          <w:szCs w:val="16"/>
          <w:u w:val="single"/>
        </w:rPr>
        <w:t xml:space="preserve">  Note 5 applies.</w:t>
      </w:r>
    </w:p>
    <w:p w14:paraId="2005EB04" w14:textId="77777777" w:rsidR="003652FC" w:rsidRPr="003652FC" w:rsidRDefault="003652FC" w:rsidP="00C80DF7">
      <w:pPr>
        <w:autoSpaceDE w:val="0"/>
        <w:autoSpaceDN w:val="0"/>
        <w:adjustRightInd w:val="0"/>
        <w:jc w:val="both"/>
        <w:rPr>
          <w:sz w:val="16"/>
          <w:szCs w:val="16"/>
        </w:rPr>
      </w:pPr>
    </w:p>
    <w:p w14:paraId="1E15AA0F"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4029BE5E" w14:textId="77777777" w:rsidR="004E5421" w:rsidRDefault="004E5421" w:rsidP="00C80DF7">
      <w:pPr>
        <w:autoSpaceDE w:val="0"/>
        <w:autoSpaceDN w:val="0"/>
        <w:adjustRightInd w:val="0"/>
        <w:jc w:val="both"/>
        <w:rPr>
          <w:b/>
          <w:color w:val="000000"/>
          <w:sz w:val="16"/>
          <w:szCs w:val="16"/>
        </w:rPr>
      </w:pPr>
    </w:p>
    <w:p w14:paraId="1C78E97A"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65A1B22D" w14:textId="77777777" w:rsidR="008F1FF3" w:rsidRDefault="008F1FF3" w:rsidP="00C80DF7">
      <w:pPr>
        <w:autoSpaceDE w:val="0"/>
        <w:autoSpaceDN w:val="0"/>
        <w:adjustRightInd w:val="0"/>
        <w:jc w:val="both"/>
        <w:rPr>
          <w:b/>
          <w:color w:val="000000"/>
          <w:sz w:val="16"/>
          <w:szCs w:val="16"/>
        </w:rPr>
      </w:pPr>
    </w:p>
    <w:p w14:paraId="073D65C8"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59765FAE" w14:textId="77777777" w:rsidR="008F1FF3" w:rsidRDefault="008F1FF3" w:rsidP="00C80DF7">
      <w:pPr>
        <w:autoSpaceDE w:val="0"/>
        <w:autoSpaceDN w:val="0"/>
        <w:adjustRightInd w:val="0"/>
        <w:jc w:val="both"/>
        <w:rPr>
          <w:b/>
          <w:color w:val="000000"/>
          <w:sz w:val="16"/>
          <w:szCs w:val="16"/>
        </w:rPr>
      </w:pPr>
    </w:p>
    <w:p w14:paraId="2D416EA1"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B30071">
        <w:rPr>
          <w:color w:val="000000"/>
          <w:sz w:val="16"/>
          <w:szCs w:val="16"/>
        </w:rPr>
        <w:t>FEB 2021</w:t>
      </w:r>
    </w:p>
    <w:p w14:paraId="423DD6DA" w14:textId="77777777" w:rsidR="00EA29EF" w:rsidRDefault="00EA29EF" w:rsidP="00C80DF7">
      <w:pPr>
        <w:autoSpaceDE w:val="0"/>
        <w:autoSpaceDN w:val="0"/>
        <w:adjustRightInd w:val="0"/>
        <w:jc w:val="both"/>
        <w:rPr>
          <w:color w:val="000000"/>
          <w:sz w:val="16"/>
          <w:szCs w:val="16"/>
        </w:rPr>
      </w:pPr>
    </w:p>
    <w:p w14:paraId="59684428" w14:textId="77777777" w:rsidR="00230558"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B30071">
        <w:rPr>
          <w:color w:val="000000"/>
          <w:sz w:val="16"/>
          <w:szCs w:val="16"/>
        </w:rPr>
        <w:t>JUN 2020</w:t>
      </w:r>
    </w:p>
    <w:p w14:paraId="100BA001" w14:textId="77777777" w:rsidR="00B30071" w:rsidRPr="00B30071" w:rsidRDefault="00B30071" w:rsidP="00C80DF7">
      <w:pPr>
        <w:autoSpaceDE w:val="0"/>
        <w:autoSpaceDN w:val="0"/>
        <w:adjustRightInd w:val="0"/>
        <w:jc w:val="both"/>
        <w:rPr>
          <w:i/>
          <w:color w:val="000000"/>
          <w:sz w:val="16"/>
          <w:szCs w:val="16"/>
        </w:rPr>
      </w:pPr>
      <w:r w:rsidRPr="00B30071">
        <w:rPr>
          <w:i/>
          <w:color w:val="000000"/>
          <w:sz w:val="16"/>
          <w:szCs w:val="16"/>
        </w:rPr>
        <w:t>Applicable to the extent applicable in the Prime Contract.</w:t>
      </w:r>
    </w:p>
    <w:p w14:paraId="2906084D" w14:textId="77777777" w:rsidR="00EA29EF" w:rsidRDefault="00EA29EF" w:rsidP="00C80DF7">
      <w:pPr>
        <w:autoSpaceDE w:val="0"/>
        <w:autoSpaceDN w:val="0"/>
        <w:adjustRightInd w:val="0"/>
        <w:jc w:val="both"/>
        <w:rPr>
          <w:color w:val="000000"/>
          <w:sz w:val="16"/>
          <w:szCs w:val="16"/>
        </w:rPr>
      </w:pPr>
    </w:p>
    <w:p w14:paraId="677945D1"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B30071">
        <w:rPr>
          <w:color w:val="000000"/>
          <w:sz w:val="16"/>
          <w:szCs w:val="16"/>
        </w:rPr>
        <w:t>JUN 2020</w:t>
      </w:r>
    </w:p>
    <w:p w14:paraId="3278469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4B388BEF" w14:textId="77777777" w:rsidR="00EA29EF" w:rsidRDefault="00EA29EF" w:rsidP="00C80DF7">
      <w:pPr>
        <w:autoSpaceDE w:val="0"/>
        <w:autoSpaceDN w:val="0"/>
        <w:adjustRightInd w:val="0"/>
        <w:jc w:val="both"/>
        <w:rPr>
          <w:color w:val="000000"/>
          <w:sz w:val="16"/>
          <w:szCs w:val="16"/>
        </w:rPr>
      </w:pPr>
    </w:p>
    <w:p w14:paraId="535D2671"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379895FE"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73BEFC0D" w14:textId="77777777" w:rsidR="00EA29EF" w:rsidRDefault="00EA29EF" w:rsidP="00C80DF7">
      <w:pPr>
        <w:autoSpaceDE w:val="0"/>
        <w:autoSpaceDN w:val="0"/>
        <w:adjustRightInd w:val="0"/>
        <w:jc w:val="both"/>
        <w:rPr>
          <w:color w:val="000000"/>
          <w:sz w:val="16"/>
          <w:szCs w:val="16"/>
        </w:rPr>
      </w:pPr>
    </w:p>
    <w:p w14:paraId="00D86335"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08628BB3"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47960248" w14:textId="77777777" w:rsidR="006738EE" w:rsidRDefault="006738EE" w:rsidP="006738EE">
      <w:pPr>
        <w:autoSpaceDE w:val="0"/>
        <w:autoSpaceDN w:val="0"/>
        <w:adjustRightInd w:val="0"/>
        <w:jc w:val="both"/>
        <w:rPr>
          <w:b/>
          <w:color w:val="000000"/>
          <w:sz w:val="16"/>
          <w:szCs w:val="16"/>
        </w:rPr>
      </w:pPr>
    </w:p>
    <w:p w14:paraId="60E26899"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68D38F0B"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1723948E" w14:textId="77777777" w:rsidR="008F1FF3" w:rsidRDefault="008F1FF3" w:rsidP="008F1FF3">
      <w:pPr>
        <w:autoSpaceDE w:val="0"/>
        <w:autoSpaceDN w:val="0"/>
        <w:adjustRightInd w:val="0"/>
        <w:jc w:val="both"/>
        <w:rPr>
          <w:color w:val="000000"/>
          <w:sz w:val="16"/>
          <w:szCs w:val="16"/>
        </w:rPr>
      </w:pPr>
    </w:p>
    <w:p w14:paraId="4B06D338"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B30071">
        <w:rPr>
          <w:color w:val="000000"/>
          <w:sz w:val="16"/>
          <w:szCs w:val="16"/>
        </w:rPr>
        <w:t>JUN 2020</w:t>
      </w:r>
    </w:p>
    <w:p w14:paraId="5FE1D7B2" w14:textId="77777777" w:rsidR="00B30071"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w:t>
      </w:r>
      <w:r w:rsidR="00B30071">
        <w:rPr>
          <w:i/>
          <w:sz w:val="16"/>
          <w:szCs w:val="16"/>
          <w:u w:val="single"/>
        </w:rPr>
        <w:t xml:space="preserve"> that full CAS coverage applies.</w:t>
      </w:r>
    </w:p>
    <w:p w14:paraId="761CA506"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14:paraId="43F3BD75" w14:textId="77777777" w:rsidR="00EA29EF" w:rsidRDefault="00EA29EF" w:rsidP="00C80DF7">
      <w:pPr>
        <w:autoSpaceDE w:val="0"/>
        <w:autoSpaceDN w:val="0"/>
        <w:adjustRightInd w:val="0"/>
        <w:jc w:val="both"/>
        <w:rPr>
          <w:color w:val="000000"/>
          <w:sz w:val="16"/>
          <w:szCs w:val="16"/>
        </w:rPr>
      </w:pPr>
    </w:p>
    <w:p w14:paraId="78B80918"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4741C485"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411D043F" w14:textId="77777777" w:rsidR="00EA29EF" w:rsidRDefault="00EA29EF" w:rsidP="00C80DF7">
      <w:pPr>
        <w:autoSpaceDE w:val="0"/>
        <w:autoSpaceDN w:val="0"/>
        <w:adjustRightInd w:val="0"/>
        <w:jc w:val="both"/>
        <w:rPr>
          <w:i/>
          <w:color w:val="000000"/>
          <w:sz w:val="16"/>
          <w:szCs w:val="16"/>
        </w:rPr>
      </w:pPr>
    </w:p>
    <w:p w14:paraId="1138CE3D" w14:textId="77777777"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52.232-20</w:t>
      </w:r>
      <w:r w:rsidR="00342CE6" w:rsidRPr="00A54A1D">
        <w:rPr>
          <w:b/>
          <w:color w:val="000000"/>
          <w:sz w:val="16"/>
          <w:szCs w:val="16"/>
        </w:rPr>
        <w:t xml:space="preserve"> </w:t>
      </w:r>
      <w:r w:rsidRPr="00A54A1D">
        <w:rPr>
          <w:b/>
          <w:color w:val="000000"/>
          <w:sz w:val="16"/>
          <w:szCs w:val="16"/>
        </w:rPr>
        <w:t xml:space="preserve"> LIMITATION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14:paraId="4B4CBC79"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14:paraId="59E73E47" w14:textId="77777777" w:rsidR="00EA29EF" w:rsidRDefault="00EA29EF" w:rsidP="00C80DF7">
      <w:pPr>
        <w:autoSpaceDE w:val="0"/>
        <w:autoSpaceDN w:val="0"/>
        <w:adjustRightInd w:val="0"/>
        <w:jc w:val="both"/>
        <w:rPr>
          <w:color w:val="000000"/>
          <w:sz w:val="16"/>
          <w:szCs w:val="16"/>
        </w:rPr>
      </w:pPr>
    </w:p>
    <w:p w14:paraId="174D1F35" w14:textId="77777777"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14:paraId="04B2FFEF"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w:t>
      </w:r>
      <w:proofErr w:type="spellStart"/>
      <w:r w:rsidRPr="006F7753">
        <w:rPr>
          <w:i/>
          <w:sz w:val="16"/>
          <w:szCs w:val="16"/>
          <w:u w:val="single"/>
        </w:rPr>
        <w:t>i</w:t>
      </w:r>
      <w:proofErr w:type="spellEnd"/>
      <w:r w:rsidRPr="006F7753">
        <w:rPr>
          <w:i/>
          <w:sz w:val="16"/>
          <w:szCs w:val="16"/>
          <w:u w:val="single"/>
        </w:rPr>
        <w:t>).  Note 1 applies to (k).</w:t>
      </w:r>
    </w:p>
    <w:p w14:paraId="621138D5" w14:textId="77777777" w:rsidR="00342CE6" w:rsidRDefault="00342CE6" w:rsidP="00C80DF7">
      <w:pPr>
        <w:autoSpaceDE w:val="0"/>
        <w:autoSpaceDN w:val="0"/>
        <w:adjustRightInd w:val="0"/>
        <w:jc w:val="both"/>
        <w:rPr>
          <w:color w:val="000000"/>
          <w:sz w:val="16"/>
          <w:szCs w:val="16"/>
        </w:rPr>
      </w:pPr>
    </w:p>
    <w:p w14:paraId="49BE2862"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1F200BC0"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2B6F778E" w14:textId="77777777" w:rsidR="006738EE" w:rsidRDefault="006738EE" w:rsidP="006738EE">
      <w:pPr>
        <w:autoSpaceDE w:val="0"/>
        <w:autoSpaceDN w:val="0"/>
        <w:adjustRightInd w:val="0"/>
        <w:jc w:val="both"/>
        <w:rPr>
          <w:b/>
          <w:color w:val="000000"/>
          <w:sz w:val="16"/>
          <w:szCs w:val="16"/>
        </w:rPr>
      </w:pPr>
    </w:p>
    <w:p w14:paraId="6E4A3BE7"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30E90B66" w14:textId="77777777" w:rsidR="006738EE" w:rsidRDefault="006738EE" w:rsidP="006738EE">
      <w:pPr>
        <w:autoSpaceDE w:val="0"/>
        <w:autoSpaceDN w:val="0"/>
        <w:adjustRightInd w:val="0"/>
        <w:jc w:val="both"/>
        <w:rPr>
          <w:b/>
          <w:color w:val="000000"/>
          <w:sz w:val="16"/>
          <w:szCs w:val="16"/>
        </w:rPr>
      </w:pPr>
    </w:p>
    <w:p w14:paraId="776712E8"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SUBCONRACTORS</w:t>
      </w:r>
      <w:r w:rsidRPr="006F7753">
        <w:rPr>
          <w:color w:val="000000"/>
          <w:sz w:val="16"/>
          <w:szCs w:val="16"/>
        </w:rPr>
        <w:tab/>
      </w:r>
      <w:r w:rsidRPr="006F7753">
        <w:rPr>
          <w:color w:val="000000"/>
          <w:sz w:val="16"/>
          <w:szCs w:val="16"/>
        </w:rPr>
        <w:tab/>
      </w:r>
      <w:r>
        <w:rPr>
          <w:color w:val="000000"/>
          <w:sz w:val="16"/>
          <w:szCs w:val="16"/>
        </w:rPr>
        <w:t xml:space="preserve">                 DEC</w:t>
      </w:r>
      <w:r w:rsidRPr="006F7753">
        <w:rPr>
          <w:color w:val="000000"/>
          <w:sz w:val="16"/>
          <w:szCs w:val="16"/>
        </w:rPr>
        <w:t xml:space="preserve"> </w:t>
      </w:r>
      <w:r>
        <w:rPr>
          <w:color w:val="000000"/>
          <w:sz w:val="16"/>
          <w:szCs w:val="16"/>
        </w:rPr>
        <w:t>2013</w:t>
      </w:r>
    </w:p>
    <w:p w14:paraId="484D39BA"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55AC80B1" w14:textId="77777777" w:rsidR="00EA29EF" w:rsidRDefault="00EA29EF" w:rsidP="00C80DF7">
      <w:pPr>
        <w:autoSpaceDE w:val="0"/>
        <w:autoSpaceDN w:val="0"/>
        <w:adjustRightInd w:val="0"/>
        <w:jc w:val="both"/>
        <w:rPr>
          <w:color w:val="000000"/>
          <w:sz w:val="16"/>
          <w:szCs w:val="16"/>
        </w:rPr>
      </w:pPr>
    </w:p>
    <w:p w14:paraId="55D1E443"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702EAFA2"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A14DD20" w14:textId="77777777" w:rsidR="00EA29EF" w:rsidRDefault="00EA29EF" w:rsidP="00C80DF7">
      <w:pPr>
        <w:autoSpaceDE w:val="0"/>
        <w:autoSpaceDN w:val="0"/>
        <w:adjustRightInd w:val="0"/>
        <w:jc w:val="both"/>
        <w:rPr>
          <w:color w:val="000000"/>
          <w:sz w:val="16"/>
          <w:szCs w:val="16"/>
        </w:rPr>
      </w:pPr>
    </w:p>
    <w:p w14:paraId="1D73F775"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04E90D63" w14:textId="77777777" w:rsidR="00EA29EF" w:rsidRDefault="00EA29EF" w:rsidP="00C80DF7">
      <w:pPr>
        <w:autoSpaceDE w:val="0"/>
        <w:autoSpaceDN w:val="0"/>
        <w:adjustRightInd w:val="0"/>
        <w:jc w:val="both"/>
        <w:rPr>
          <w:color w:val="000000"/>
          <w:sz w:val="16"/>
          <w:szCs w:val="16"/>
        </w:rPr>
      </w:pPr>
    </w:p>
    <w:p w14:paraId="7BB3462F"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27987442"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EB0D322" w14:textId="77777777" w:rsidR="001259BB" w:rsidRDefault="001259BB" w:rsidP="001259BB">
      <w:pPr>
        <w:autoSpaceDE w:val="0"/>
        <w:autoSpaceDN w:val="0"/>
        <w:adjustRightInd w:val="0"/>
        <w:jc w:val="both"/>
        <w:rPr>
          <w:b/>
          <w:color w:val="000000"/>
          <w:sz w:val="16"/>
          <w:szCs w:val="16"/>
        </w:rPr>
      </w:pPr>
    </w:p>
    <w:p w14:paraId="00A079F3"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27731467"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4E284F2" w14:textId="77777777" w:rsidR="001259BB" w:rsidRDefault="001259BB" w:rsidP="00C80DF7">
      <w:pPr>
        <w:autoSpaceDE w:val="0"/>
        <w:autoSpaceDN w:val="0"/>
        <w:adjustRightInd w:val="0"/>
        <w:jc w:val="both"/>
        <w:rPr>
          <w:color w:val="000000"/>
          <w:sz w:val="16"/>
          <w:szCs w:val="16"/>
        </w:rPr>
      </w:pPr>
    </w:p>
    <w:p w14:paraId="0112E882"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4D6E81FB"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237D459A" w14:textId="77777777" w:rsidR="00EA29EF" w:rsidRDefault="00EA29EF" w:rsidP="00C80DF7">
      <w:pPr>
        <w:autoSpaceDE w:val="0"/>
        <w:autoSpaceDN w:val="0"/>
        <w:adjustRightInd w:val="0"/>
        <w:jc w:val="both"/>
        <w:rPr>
          <w:color w:val="000000"/>
          <w:sz w:val="16"/>
          <w:szCs w:val="16"/>
        </w:rPr>
      </w:pPr>
    </w:p>
    <w:p w14:paraId="17E3F040"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lastRenderedPageBreak/>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1E848FC8"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5E8CBEE6" w14:textId="77777777" w:rsidR="00EA29EF" w:rsidRDefault="00EA29EF" w:rsidP="00C80DF7">
      <w:pPr>
        <w:autoSpaceDE w:val="0"/>
        <w:autoSpaceDN w:val="0"/>
        <w:adjustRightInd w:val="0"/>
        <w:jc w:val="both"/>
        <w:rPr>
          <w:color w:val="000000"/>
          <w:sz w:val="16"/>
          <w:szCs w:val="16"/>
        </w:rPr>
      </w:pPr>
    </w:p>
    <w:p w14:paraId="58847630"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6CB6FA3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2A9BD3D" w14:textId="77777777" w:rsidR="00EA29EF" w:rsidRDefault="00EA29EF" w:rsidP="00C80DF7">
      <w:pPr>
        <w:autoSpaceDE w:val="0"/>
        <w:autoSpaceDN w:val="0"/>
        <w:adjustRightInd w:val="0"/>
        <w:jc w:val="both"/>
        <w:rPr>
          <w:color w:val="000000"/>
          <w:sz w:val="16"/>
          <w:szCs w:val="16"/>
        </w:rPr>
      </w:pPr>
    </w:p>
    <w:p w14:paraId="04CD9BEA"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5EE30FCF"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47E2740E" w14:textId="77777777" w:rsidR="00EA29EF" w:rsidRDefault="00EA29EF" w:rsidP="00C80DF7">
      <w:pPr>
        <w:autoSpaceDE w:val="0"/>
        <w:autoSpaceDN w:val="0"/>
        <w:adjustRightInd w:val="0"/>
        <w:jc w:val="both"/>
        <w:rPr>
          <w:color w:val="000000"/>
          <w:sz w:val="16"/>
          <w:szCs w:val="16"/>
        </w:rPr>
      </w:pPr>
    </w:p>
    <w:p w14:paraId="558B2097"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B30071">
        <w:rPr>
          <w:color w:val="000000"/>
          <w:sz w:val="16"/>
          <w:szCs w:val="16"/>
        </w:rPr>
        <w:t>JUN 2020</w:t>
      </w:r>
    </w:p>
    <w:p w14:paraId="556E2316"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7D44E1D9" w14:textId="77777777" w:rsidR="00EA29EF" w:rsidRPr="00FD5189" w:rsidRDefault="00EA29EF" w:rsidP="00C80DF7">
      <w:pPr>
        <w:autoSpaceDE w:val="0"/>
        <w:autoSpaceDN w:val="0"/>
        <w:adjustRightInd w:val="0"/>
        <w:jc w:val="both"/>
        <w:rPr>
          <w:color w:val="000000"/>
          <w:sz w:val="16"/>
          <w:szCs w:val="16"/>
        </w:rPr>
      </w:pPr>
    </w:p>
    <w:p w14:paraId="56994063"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5047E7DC" w14:textId="77777777" w:rsidR="00EA29EF" w:rsidRDefault="00EA29EF" w:rsidP="00C80DF7">
      <w:pPr>
        <w:autoSpaceDE w:val="0"/>
        <w:autoSpaceDN w:val="0"/>
        <w:adjustRightInd w:val="0"/>
        <w:jc w:val="both"/>
        <w:rPr>
          <w:color w:val="000000"/>
          <w:sz w:val="16"/>
          <w:szCs w:val="16"/>
        </w:rPr>
      </w:pPr>
    </w:p>
    <w:p w14:paraId="7196D137" w14:textId="7777777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28236D">
        <w:rPr>
          <w:color w:val="000000"/>
          <w:sz w:val="16"/>
          <w:szCs w:val="16"/>
        </w:rPr>
        <w:t>NOV 2020</w:t>
      </w:r>
    </w:p>
    <w:p w14:paraId="41E51335" w14:textId="77777777" w:rsidR="00C77EA9" w:rsidRPr="00FD5189" w:rsidRDefault="00C77EA9" w:rsidP="00C80DF7">
      <w:pPr>
        <w:autoSpaceDE w:val="0"/>
        <w:autoSpaceDN w:val="0"/>
        <w:adjustRightInd w:val="0"/>
        <w:jc w:val="both"/>
        <w:rPr>
          <w:color w:val="000000"/>
          <w:sz w:val="16"/>
          <w:szCs w:val="16"/>
        </w:rPr>
      </w:pPr>
    </w:p>
    <w:p w14:paraId="0C1EA535"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28236D">
        <w:rPr>
          <w:b/>
          <w:color w:val="000000"/>
          <w:sz w:val="16"/>
          <w:szCs w:val="16"/>
        </w:rPr>
        <w:tab/>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28236D">
        <w:rPr>
          <w:color w:val="000000"/>
          <w:sz w:val="16"/>
          <w:szCs w:val="16"/>
        </w:rPr>
        <w:t>JAN 2017</w:t>
      </w:r>
    </w:p>
    <w:p w14:paraId="0EB4AAA3"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402F486" w14:textId="77777777" w:rsidR="00EA29EF" w:rsidRPr="00FD5189" w:rsidRDefault="00EA29EF" w:rsidP="00C80DF7">
      <w:pPr>
        <w:autoSpaceDE w:val="0"/>
        <w:autoSpaceDN w:val="0"/>
        <w:adjustRightInd w:val="0"/>
        <w:jc w:val="both"/>
        <w:rPr>
          <w:color w:val="000000"/>
          <w:sz w:val="16"/>
          <w:szCs w:val="16"/>
        </w:rPr>
      </w:pPr>
    </w:p>
    <w:p w14:paraId="406B9332"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79FAA8D2"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202B8151" w14:textId="77777777" w:rsidR="00EA29EF" w:rsidRPr="00FD5189" w:rsidRDefault="00EA29EF" w:rsidP="00C80DF7">
      <w:pPr>
        <w:autoSpaceDE w:val="0"/>
        <w:autoSpaceDN w:val="0"/>
        <w:adjustRightInd w:val="0"/>
        <w:jc w:val="both"/>
        <w:rPr>
          <w:color w:val="000000"/>
          <w:sz w:val="16"/>
          <w:szCs w:val="16"/>
        </w:rPr>
      </w:pPr>
    </w:p>
    <w:p w14:paraId="400CD22C"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46E7C258"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44177413" w14:textId="77777777" w:rsidR="00EA29EF" w:rsidRPr="00FD5189" w:rsidRDefault="00EA29EF" w:rsidP="00C80DF7">
      <w:pPr>
        <w:autoSpaceDE w:val="0"/>
        <w:autoSpaceDN w:val="0"/>
        <w:adjustRightInd w:val="0"/>
        <w:jc w:val="both"/>
        <w:rPr>
          <w:color w:val="000000"/>
          <w:sz w:val="16"/>
          <w:szCs w:val="16"/>
        </w:rPr>
      </w:pPr>
    </w:p>
    <w:p w14:paraId="52CCC907"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866998">
        <w:rPr>
          <w:color w:val="000000"/>
          <w:sz w:val="16"/>
          <w:szCs w:val="16"/>
        </w:rPr>
        <w:t>JUN 202</w:t>
      </w:r>
      <w:r w:rsidRPr="00FD5189">
        <w:rPr>
          <w:color w:val="000000"/>
          <w:sz w:val="16"/>
          <w:szCs w:val="16"/>
        </w:rPr>
        <w:t>0</w:t>
      </w:r>
    </w:p>
    <w:p w14:paraId="1549005D"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w:t>
      </w:r>
      <w:r w:rsidR="00866998">
        <w:rPr>
          <w:i/>
          <w:sz w:val="16"/>
          <w:szCs w:val="16"/>
          <w:u w:val="single"/>
        </w:rPr>
        <w:t>2</w:t>
      </w:r>
      <w:r w:rsidRPr="00FD5189">
        <w:rPr>
          <w:i/>
          <w:sz w:val="16"/>
          <w:szCs w:val="16"/>
          <w:u w:val="single"/>
        </w:rPr>
        <w:t>50,000; Note 5 applies.</w:t>
      </w:r>
      <w:r w:rsidRPr="00FD5189">
        <w:rPr>
          <w:sz w:val="16"/>
          <w:szCs w:val="16"/>
        </w:rPr>
        <w:t xml:space="preserve"> </w:t>
      </w:r>
    </w:p>
    <w:p w14:paraId="2C9FBC10" w14:textId="77777777" w:rsidR="00EA29EF" w:rsidRPr="00FD5189" w:rsidRDefault="00EA29EF" w:rsidP="00C80DF7">
      <w:pPr>
        <w:autoSpaceDE w:val="0"/>
        <w:autoSpaceDN w:val="0"/>
        <w:adjustRightInd w:val="0"/>
        <w:jc w:val="both"/>
        <w:rPr>
          <w:color w:val="000000"/>
          <w:sz w:val="16"/>
          <w:szCs w:val="16"/>
        </w:rPr>
      </w:pPr>
    </w:p>
    <w:p w14:paraId="06FE8835"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14:paraId="6DBC1D4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64BC7706"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D2F049C" w14:textId="77777777" w:rsidR="00EA29EF" w:rsidRPr="00FD5189" w:rsidRDefault="00EA29EF" w:rsidP="00C80DF7">
      <w:pPr>
        <w:autoSpaceDE w:val="0"/>
        <w:autoSpaceDN w:val="0"/>
        <w:adjustRightInd w:val="0"/>
        <w:jc w:val="both"/>
        <w:rPr>
          <w:color w:val="000000"/>
          <w:sz w:val="16"/>
          <w:szCs w:val="16"/>
        </w:rPr>
      </w:pPr>
    </w:p>
    <w:p w14:paraId="7FD0AFE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03FA46CF"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337B24BA" w14:textId="77777777" w:rsidR="00EA29EF" w:rsidRPr="00FD5189" w:rsidRDefault="00EA29EF" w:rsidP="00C80DF7">
      <w:pPr>
        <w:autoSpaceDE w:val="0"/>
        <w:autoSpaceDN w:val="0"/>
        <w:adjustRightInd w:val="0"/>
        <w:jc w:val="both"/>
        <w:rPr>
          <w:color w:val="000000"/>
          <w:sz w:val="16"/>
          <w:szCs w:val="16"/>
        </w:rPr>
      </w:pPr>
    </w:p>
    <w:p w14:paraId="163CCFE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5FFE28D" w14:textId="77777777" w:rsidR="00EA29EF" w:rsidRPr="00FD5189" w:rsidRDefault="00EA29EF" w:rsidP="00C80DF7">
      <w:pPr>
        <w:autoSpaceDE w:val="0"/>
        <w:autoSpaceDN w:val="0"/>
        <w:adjustRightInd w:val="0"/>
        <w:jc w:val="both"/>
        <w:rPr>
          <w:color w:val="000000"/>
          <w:sz w:val="16"/>
          <w:szCs w:val="16"/>
        </w:rPr>
      </w:pPr>
    </w:p>
    <w:p w14:paraId="34A2FFB5"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C389D57" w14:textId="77777777" w:rsidR="00662D4D" w:rsidRPr="00FD5189" w:rsidRDefault="00662D4D" w:rsidP="00C80DF7">
      <w:pPr>
        <w:autoSpaceDE w:val="0"/>
        <w:autoSpaceDN w:val="0"/>
        <w:adjustRightInd w:val="0"/>
        <w:jc w:val="both"/>
        <w:rPr>
          <w:b/>
          <w:color w:val="000000"/>
          <w:sz w:val="16"/>
          <w:szCs w:val="16"/>
        </w:rPr>
      </w:pPr>
    </w:p>
    <w:p w14:paraId="52F90399"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APR 1984</w:t>
      </w:r>
      <w:r w:rsidRPr="00FD5189">
        <w:rPr>
          <w:color w:val="000000"/>
          <w:sz w:val="16"/>
          <w:szCs w:val="16"/>
        </w:rPr>
        <w:br/>
      </w:r>
    </w:p>
    <w:p w14:paraId="360BDB20"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14:paraId="7FE22C98" w14:textId="77777777" w:rsidR="00EA29EF" w:rsidRDefault="00EA29EF" w:rsidP="00C80DF7">
      <w:pPr>
        <w:autoSpaceDE w:val="0"/>
        <w:autoSpaceDN w:val="0"/>
        <w:adjustRightInd w:val="0"/>
        <w:jc w:val="both"/>
        <w:rPr>
          <w:color w:val="000000"/>
          <w:sz w:val="16"/>
          <w:szCs w:val="16"/>
        </w:rPr>
      </w:pPr>
    </w:p>
    <w:p w14:paraId="22D5B87C"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7C132ADC" w14:textId="77777777" w:rsidR="00EA29EF" w:rsidRDefault="00EA29EF" w:rsidP="00C80DF7">
      <w:pPr>
        <w:autoSpaceDE w:val="0"/>
        <w:autoSpaceDN w:val="0"/>
        <w:adjustRightInd w:val="0"/>
        <w:jc w:val="both"/>
        <w:rPr>
          <w:color w:val="000000"/>
          <w:sz w:val="16"/>
          <w:szCs w:val="16"/>
        </w:rPr>
      </w:pPr>
    </w:p>
    <w:p w14:paraId="06603482"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14:paraId="33CB18FF" w14:textId="77777777"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14:paraId="118ACA34" w14:textId="77777777" w:rsidR="00CE742E" w:rsidRPr="00866998" w:rsidRDefault="00DC59D2" w:rsidP="00CE742E">
      <w:pPr>
        <w:autoSpaceDE w:val="0"/>
        <w:autoSpaceDN w:val="0"/>
        <w:adjustRightInd w:val="0"/>
        <w:rPr>
          <w:i/>
          <w:sz w:val="16"/>
          <w:szCs w:val="16"/>
          <w:u w:val="single"/>
        </w:rPr>
      </w:pPr>
      <w:r w:rsidRPr="00866998">
        <w:rPr>
          <w:i/>
          <w:sz w:val="16"/>
          <w:szCs w:val="16"/>
          <w:u w:val="single"/>
        </w:rPr>
        <w:t xml:space="preserve">Applies if this Contract exceeds $150,000.  The terms </w:t>
      </w:r>
      <w:r w:rsidR="00A574A0" w:rsidRPr="00866998">
        <w:rPr>
          <w:i/>
          <w:sz w:val="16"/>
          <w:szCs w:val="16"/>
          <w:u w:val="single"/>
        </w:rPr>
        <w:t>“</w:t>
      </w:r>
      <w:r w:rsidRPr="00866998">
        <w:rPr>
          <w:i/>
          <w:sz w:val="16"/>
          <w:szCs w:val="16"/>
          <w:u w:val="single"/>
        </w:rPr>
        <w:t>contract,</w:t>
      </w:r>
      <w:r w:rsidR="00A574A0" w:rsidRPr="00866998">
        <w:rPr>
          <w:i/>
          <w:sz w:val="16"/>
          <w:szCs w:val="16"/>
          <w:u w:val="single"/>
        </w:rPr>
        <w:t>”</w:t>
      </w:r>
      <w:r w:rsidRPr="00866998">
        <w:rPr>
          <w:i/>
          <w:sz w:val="16"/>
          <w:szCs w:val="16"/>
          <w:u w:val="single"/>
        </w:rPr>
        <w:t xml:space="preserve"> </w:t>
      </w:r>
      <w:r w:rsidR="00A574A0" w:rsidRPr="00866998">
        <w:rPr>
          <w:i/>
          <w:sz w:val="16"/>
          <w:szCs w:val="16"/>
          <w:u w:val="single"/>
        </w:rPr>
        <w:t>“</w:t>
      </w:r>
      <w:r w:rsidRPr="00866998">
        <w:rPr>
          <w:i/>
          <w:sz w:val="16"/>
          <w:szCs w:val="16"/>
          <w:u w:val="single"/>
        </w:rPr>
        <w:t>contractor,</w:t>
      </w:r>
      <w:r w:rsidR="00A574A0" w:rsidRPr="00866998">
        <w:rPr>
          <w:i/>
          <w:sz w:val="16"/>
          <w:szCs w:val="16"/>
          <w:u w:val="single"/>
        </w:rPr>
        <w:t>”</w:t>
      </w:r>
      <w:r w:rsidRPr="00866998">
        <w:rPr>
          <w:i/>
          <w:sz w:val="16"/>
          <w:szCs w:val="16"/>
          <w:u w:val="single"/>
        </w:rPr>
        <w:t xml:space="preserve"> and </w:t>
      </w:r>
      <w:r w:rsidR="00A574A0" w:rsidRPr="00866998">
        <w:rPr>
          <w:i/>
          <w:sz w:val="16"/>
          <w:szCs w:val="16"/>
          <w:u w:val="single"/>
        </w:rPr>
        <w:t>“</w:t>
      </w:r>
      <w:r w:rsidRPr="00866998">
        <w:rPr>
          <w:i/>
          <w:sz w:val="16"/>
          <w:szCs w:val="16"/>
          <w:u w:val="single"/>
        </w:rPr>
        <w:t>subcontract</w:t>
      </w:r>
      <w:r w:rsidR="00A574A0" w:rsidRPr="00866998">
        <w:rPr>
          <w:i/>
          <w:sz w:val="16"/>
          <w:szCs w:val="16"/>
          <w:u w:val="single"/>
        </w:rPr>
        <w:t>”</w:t>
      </w:r>
      <w:r w:rsidRPr="00866998">
        <w:rPr>
          <w:i/>
          <w:sz w:val="16"/>
          <w:szCs w:val="16"/>
          <w:u w:val="single"/>
        </w:rPr>
        <w:t xml:space="preserve"> shall not</w:t>
      </w:r>
    </w:p>
    <w:p w14:paraId="147BDF05" w14:textId="77777777" w:rsidR="00301F56" w:rsidRPr="00866998" w:rsidRDefault="00DC59D2" w:rsidP="00CE742E">
      <w:pPr>
        <w:autoSpaceDE w:val="0"/>
        <w:autoSpaceDN w:val="0"/>
        <w:adjustRightInd w:val="0"/>
        <w:rPr>
          <w:i/>
          <w:sz w:val="16"/>
          <w:szCs w:val="16"/>
          <w:u w:val="single"/>
        </w:rPr>
      </w:pPr>
      <w:r w:rsidRPr="00866998">
        <w:rPr>
          <w:i/>
          <w:sz w:val="16"/>
          <w:szCs w:val="16"/>
          <w:u w:val="single"/>
        </w:rPr>
        <w:t>change in the meaning for paragraphs (a) and (d).  Delete paragraph (g).  Note 5 applies.</w:t>
      </w:r>
    </w:p>
    <w:p w14:paraId="6F278A25" w14:textId="77777777" w:rsidR="00EA29EF" w:rsidRDefault="00EA29EF" w:rsidP="00C80DF7">
      <w:pPr>
        <w:autoSpaceDE w:val="0"/>
        <w:autoSpaceDN w:val="0"/>
        <w:adjustRightInd w:val="0"/>
        <w:jc w:val="both"/>
        <w:rPr>
          <w:color w:val="000000"/>
          <w:sz w:val="16"/>
          <w:szCs w:val="16"/>
        </w:rPr>
      </w:pPr>
    </w:p>
    <w:p w14:paraId="5AEBAAA5"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14:paraId="1DFE69DD" w14:textId="77777777" w:rsidR="00EA29EF" w:rsidRDefault="00EA29EF" w:rsidP="00C80DF7">
      <w:pPr>
        <w:autoSpaceDE w:val="0"/>
        <w:autoSpaceDN w:val="0"/>
        <w:adjustRightInd w:val="0"/>
        <w:jc w:val="both"/>
        <w:rPr>
          <w:color w:val="000000"/>
          <w:sz w:val="16"/>
          <w:szCs w:val="16"/>
        </w:rPr>
      </w:pPr>
    </w:p>
    <w:p w14:paraId="443008AB"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1C9699B"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26E51EDA" w14:textId="77777777" w:rsidR="00B57156" w:rsidRDefault="00B57156" w:rsidP="00C80DF7">
      <w:pPr>
        <w:autoSpaceDE w:val="0"/>
        <w:autoSpaceDN w:val="0"/>
        <w:adjustRightInd w:val="0"/>
        <w:jc w:val="both"/>
        <w:rPr>
          <w:color w:val="000000"/>
          <w:sz w:val="16"/>
          <w:szCs w:val="16"/>
        </w:rPr>
      </w:pPr>
    </w:p>
    <w:p w14:paraId="3EDD45DF"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866998">
        <w:rPr>
          <w:color w:val="000000"/>
          <w:sz w:val="16"/>
          <w:szCs w:val="16"/>
        </w:rPr>
        <w:t>AUG 2019</w:t>
      </w:r>
      <w:r w:rsidR="00230558" w:rsidRPr="006F7753">
        <w:rPr>
          <w:color w:val="000000"/>
          <w:sz w:val="16"/>
          <w:szCs w:val="16"/>
        </w:rPr>
        <w:tab/>
      </w:r>
    </w:p>
    <w:p w14:paraId="49CE6117" w14:textId="77777777" w:rsidR="00301F56" w:rsidRPr="00866998" w:rsidRDefault="00866998" w:rsidP="00C80DF7">
      <w:pPr>
        <w:autoSpaceDE w:val="0"/>
        <w:autoSpaceDN w:val="0"/>
        <w:adjustRightInd w:val="0"/>
        <w:jc w:val="both"/>
        <w:rPr>
          <w:i/>
          <w:sz w:val="16"/>
          <w:szCs w:val="16"/>
          <w:u w:val="single"/>
        </w:rPr>
      </w:pPr>
      <w:r w:rsidRPr="00866998">
        <w:rPr>
          <w:i/>
          <w:sz w:val="16"/>
          <w:szCs w:val="16"/>
          <w:u w:val="single"/>
        </w:rPr>
        <w:t xml:space="preserve">Applies if this Contract exceeds $6,000,000. </w:t>
      </w:r>
      <w:r w:rsidR="00DC59D2" w:rsidRPr="00866998">
        <w:rPr>
          <w:i/>
          <w:sz w:val="16"/>
          <w:szCs w:val="16"/>
          <w:u w:val="single"/>
        </w:rPr>
        <w:t>Applies in lieu of FAR 52.203-14.</w:t>
      </w:r>
    </w:p>
    <w:p w14:paraId="0D6F8A79" w14:textId="77777777" w:rsidR="00B57156" w:rsidRDefault="00B57156" w:rsidP="00C80DF7">
      <w:pPr>
        <w:autoSpaceDE w:val="0"/>
        <w:autoSpaceDN w:val="0"/>
        <w:adjustRightInd w:val="0"/>
        <w:jc w:val="both"/>
        <w:rPr>
          <w:color w:val="000000"/>
          <w:sz w:val="16"/>
          <w:szCs w:val="16"/>
        </w:rPr>
      </w:pPr>
    </w:p>
    <w:p w14:paraId="0B1FF2A4"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63AC3745"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60D14D06" w14:textId="77777777" w:rsidR="00B57156" w:rsidRDefault="00B57156" w:rsidP="00C80DF7">
      <w:pPr>
        <w:autoSpaceDE w:val="0"/>
        <w:autoSpaceDN w:val="0"/>
        <w:adjustRightInd w:val="0"/>
        <w:jc w:val="both"/>
        <w:rPr>
          <w:color w:val="000000"/>
          <w:sz w:val="16"/>
          <w:szCs w:val="16"/>
        </w:rPr>
      </w:pPr>
    </w:p>
    <w:p w14:paraId="5884BBCA"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772521B3" w14:textId="77777777" w:rsidR="00B57156" w:rsidRDefault="00B57156" w:rsidP="00C80DF7">
      <w:pPr>
        <w:autoSpaceDE w:val="0"/>
        <w:autoSpaceDN w:val="0"/>
        <w:adjustRightInd w:val="0"/>
        <w:jc w:val="both"/>
        <w:rPr>
          <w:color w:val="000000"/>
          <w:sz w:val="16"/>
          <w:szCs w:val="16"/>
        </w:rPr>
      </w:pPr>
    </w:p>
    <w:p w14:paraId="668AD0C1" w14:textId="77777777"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14:paraId="76775859" w14:textId="77777777" w:rsidR="00B57156" w:rsidRPr="00FD5189" w:rsidRDefault="00B57156" w:rsidP="00C80DF7">
      <w:pPr>
        <w:autoSpaceDE w:val="0"/>
        <w:autoSpaceDN w:val="0"/>
        <w:adjustRightInd w:val="0"/>
        <w:jc w:val="both"/>
        <w:rPr>
          <w:color w:val="000000"/>
          <w:sz w:val="16"/>
          <w:szCs w:val="16"/>
        </w:rPr>
      </w:pPr>
    </w:p>
    <w:p w14:paraId="5B853F2C" w14:textId="77777777"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14:paraId="21D56A1B" w14:textId="77777777" w:rsidR="006927DB" w:rsidRPr="00FD5189" w:rsidRDefault="006927DB" w:rsidP="006927DB">
      <w:pPr>
        <w:autoSpaceDE w:val="0"/>
        <w:autoSpaceDN w:val="0"/>
        <w:adjustRightInd w:val="0"/>
        <w:jc w:val="both"/>
        <w:rPr>
          <w:color w:val="000000"/>
          <w:sz w:val="16"/>
          <w:szCs w:val="16"/>
        </w:rPr>
      </w:pPr>
      <w:r>
        <w:rPr>
          <w:b/>
          <w:color w:val="000000"/>
          <w:sz w:val="16"/>
          <w:szCs w:val="16"/>
        </w:rPr>
        <w:t xml:space="preserve">CYBER INCIDENT INFORMAITON </w:t>
      </w:r>
    </w:p>
    <w:p w14:paraId="13544F99" w14:textId="77777777" w:rsidR="006927DB" w:rsidRPr="00FD5189" w:rsidRDefault="006927DB" w:rsidP="006927DB">
      <w:pPr>
        <w:autoSpaceDE w:val="0"/>
        <w:autoSpaceDN w:val="0"/>
        <w:adjustRightInd w:val="0"/>
        <w:jc w:val="both"/>
        <w:rPr>
          <w:color w:val="000000"/>
          <w:sz w:val="16"/>
          <w:szCs w:val="16"/>
        </w:rPr>
      </w:pPr>
    </w:p>
    <w:p w14:paraId="247E667E" w14:textId="77777777" w:rsidR="001F437C" w:rsidRDefault="001F437C" w:rsidP="00B657C8">
      <w:pPr>
        <w:autoSpaceDE w:val="0"/>
        <w:autoSpaceDN w:val="0"/>
        <w:adjustRightInd w:val="0"/>
        <w:rPr>
          <w:b/>
          <w:color w:val="000000"/>
          <w:sz w:val="16"/>
          <w:szCs w:val="16"/>
        </w:rPr>
      </w:pPr>
    </w:p>
    <w:p w14:paraId="202EB54F" w14:textId="77777777" w:rsidR="00B657C8" w:rsidRPr="00FD5189" w:rsidRDefault="00B657C8" w:rsidP="00B657C8">
      <w:pPr>
        <w:autoSpaceDE w:val="0"/>
        <w:autoSpaceDN w:val="0"/>
        <w:adjustRightInd w:val="0"/>
        <w:rPr>
          <w:color w:val="000000"/>
          <w:sz w:val="16"/>
          <w:szCs w:val="16"/>
        </w:rPr>
      </w:pPr>
      <w:r w:rsidRPr="00FD5189">
        <w:rPr>
          <w:b/>
          <w:color w:val="000000"/>
          <w:sz w:val="16"/>
          <w:szCs w:val="16"/>
        </w:rPr>
        <w:lastRenderedPageBreak/>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AEE60C1" w14:textId="77777777" w:rsidR="00B57156" w:rsidRPr="00FD5189" w:rsidRDefault="00B57156" w:rsidP="00C80DF7">
      <w:pPr>
        <w:autoSpaceDE w:val="0"/>
        <w:autoSpaceDN w:val="0"/>
        <w:adjustRightInd w:val="0"/>
        <w:jc w:val="both"/>
        <w:rPr>
          <w:color w:val="000000"/>
          <w:sz w:val="16"/>
          <w:szCs w:val="16"/>
        </w:rPr>
      </w:pPr>
    </w:p>
    <w:p w14:paraId="6602A9C6" w14:textId="77777777" w:rsidR="00866998"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LITIGAITON SUPPORT</w:t>
      </w:r>
      <w:r w:rsidR="003C20BE">
        <w:rPr>
          <w:b/>
          <w:color w:val="000000"/>
          <w:sz w:val="16"/>
          <w:szCs w:val="16"/>
        </w:rPr>
        <w:tab/>
      </w:r>
      <w:r w:rsidR="003C20BE">
        <w:rPr>
          <w:color w:val="000000"/>
          <w:sz w:val="16"/>
          <w:szCs w:val="16"/>
        </w:rPr>
        <w:t xml:space="preserve">               </w:t>
      </w:r>
      <w:r w:rsidR="00866998">
        <w:rPr>
          <w:color w:val="000000"/>
          <w:sz w:val="16"/>
          <w:szCs w:val="16"/>
        </w:rPr>
        <w:t xml:space="preserve"> </w:t>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p>
    <w:p w14:paraId="0F37ECB8" w14:textId="77777777" w:rsidR="00866998" w:rsidRDefault="00866998" w:rsidP="003C20BE">
      <w:pPr>
        <w:autoSpaceDE w:val="0"/>
        <w:autoSpaceDN w:val="0"/>
        <w:adjustRightInd w:val="0"/>
        <w:rPr>
          <w:color w:val="000000"/>
          <w:sz w:val="16"/>
          <w:szCs w:val="16"/>
        </w:rPr>
      </w:pPr>
    </w:p>
    <w:p w14:paraId="6F8115E0" w14:textId="77777777" w:rsidR="00866998" w:rsidRDefault="00866998" w:rsidP="003C20BE">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Pr>
          <w:b/>
          <w:color w:val="000000"/>
          <w:sz w:val="16"/>
          <w:szCs w:val="16"/>
        </w:rPr>
        <w:t>PROHIBITION ON THE ACQUISITION OF COVERED DEFENSE TELECOMMUNICATIONS</w:t>
      </w:r>
      <w:r>
        <w:rPr>
          <w:b/>
          <w:color w:val="000000"/>
          <w:sz w:val="16"/>
          <w:szCs w:val="16"/>
        </w:rPr>
        <w:tab/>
      </w:r>
      <w:r>
        <w:rPr>
          <w:b/>
          <w:color w:val="000000"/>
          <w:sz w:val="16"/>
          <w:szCs w:val="16"/>
        </w:rPr>
        <w:tab/>
      </w:r>
      <w:r>
        <w:rPr>
          <w:color w:val="000000"/>
          <w:sz w:val="16"/>
          <w:szCs w:val="16"/>
        </w:rPr>
        <w:t>DEC</w:t>
      </w:r>
      <w:r w:rsidRPr="00FD5189">
        <w:rPr>
          <w:color w:val="000000"/>
          <w:sz w:val="16"/>
          <w:szCs w:val="16"/>
        </w:rPr>
        <w:t xml:space="preserve"> 20</w:t>
      </w:r>
      <w:r>
        <w:rPr>
          <w:color w:val="000000"/>
          <w:sz w:val="16"/>
          <w:szCs w:val="16"/>
        </w:rPr>
        <w:t>19</w:t>
      </w:r>
    </w:p>
    <w:p w14:paraId="463113B5" w14:textId="77777777" w:rsidR="006927DB" w:rsidRPr="00FD5189" w:rsidRDefault="00866998" w:rsidP="003C20BE">
      <w:pPr>
        <w:autoSpaceDE w:val="0"/>
        <w:autoSpaceDN w:val="0"/>
        <w:adjustRightInd w:val="0"/>
        <w:rPr>
          <w:color w:val="000000"/>
          <w:sz w:val="16"/>
          <w:szCs w:val="16"/>
        </w:rPr>
      </w:pPr>
      <w:r>
        <w:rPr>
          <w:b/>
          <w:color w:val="000000"/>
          <w:sz w:val="16"/>
          <w:szCs w:val="16"/>
        </w:rPr>
        <w:t>EQUIPMENT OR SERVICES.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br/>
      </w:r>
      <w:r w:rsidR="005A37D8">
        <w:rPr>
          <w:i/>
          <w:color w:val="000000"/>
          <w:sz w:val="16"/>
          <w:szCs w:val="16"/>
          <w:u w:val="single"/>
        </w:rPr>
        <w:t>Copies of reports provided by Seller under this clause will also be provided to Buyer</w:t>
      </w:r>
      <w:r>
        <w:rPr>
          <w:color w:val="000000"/>
          <w:sz w:val="16"/>
          <w:szCs w:val="16"/>
        </w:rPr>
        <w:t>.</w:t>
      </w:r>
      <w:r w:rsidR="006927DB" w:rsidRPr="00FD5189">
        <w:rPr>
          <w:color w:val="000000"/>
          <w:sz w:val="16"/>
          <w:szCs w:val="16"/>
        </w:rPr>
        <w:br/>
      </w:r>
    </w:p>
    <w:p w14:paraId="63CDDECB" w14:textId="77777777"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14:paraId="6BE8FBFE" w14:textId="77777777" w:rsidR="00B57156" w:rsidRDefault="00B57156" w:rsidP="00C80DF7">
      <w:pPr>
        <w:autoSpaceDE w:val="0"/>
        <w:autoSpaceDN w:val="0"/>
        <w:adjustRightInd w:val="0"/>
        <w:jc w:val="both"/>
        <w:rPr>
          <w:color w:val="000000"/>
          <w:sz w:val="16"/>
          <w:szCs w:val="16"/>
        </w:rPr>
      </w:pPr>
    </w:p>
    <w:p w14:paraId="64182ED7"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14:paraId="0EC9D9C8"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0B481CE"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57E4A5DC" w14:textId="77777777" w:rsidR="00B57156" w:rsidRDefault="00B57156" w:rsidP="00C80DF7">
      <w:pPr>
        <w:autoSpaceDE w:val="0"/>
        <w:autoSpaceDN w:val="0"/>
        <w:adjustRightInd w:val="0"/>
        <w:jc w:val="both"/>
        <w:rPr>
          <w:color w:val="000000"/>
          <w:sz w:val="16"/>
          <w:szCs w:val="16"/>
        </w:rPr>
      </w:pPr>
    </w:p>
    <w:p w14:paraId="79BBC3A8" w14:textId="7777777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14:paraId="334E02F6" w14:textId="77777777" w:rsidR="003C20BE" w:rsidRDefault="003C20BE" w:rsidP="00C80DF7">
      <w:pPr>
        <w:autoSpaceDE w:val="0"/>
        <w:autoSpaceDN w:val="0"/>
        <w:adjustRightInd w:val="0"/>
        <w:jc w:val="both"/>
        <w:rPr>
          <w:color w:val="000000"/>
          <w:sz w:val="16"/>
          <w:szCs w:val="16"/>
        </w:rPr>
      </w:pPr>
    </w:p>
    <w:p w14:paraId="52D465D1"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14:paraId="3952E396"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3BF1B11B" w14:textId="77777777" w:rsidR="00B57156" w:rsidRDefault="00B57156" w:rsidP="00C80DF7">
      <w:pPr>
        <w:pStyle w:val="ListParagraph"/>
        <w:ind w:left="0"/>
        <w:rPr>
          <w:sz w:val="16"/>
          <w:szCs w:val="16"/>
        </w:rPr>
      </w:pPr>
    </w:p>
    <w:p w14:paraId="42243AD1"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02F12DE2"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7979F54A" w14:textId="77777777" w:rsidR="00B57156" w:rsidRDefault="00B57156" w:rsidP="00C80DF7">
      <w:pPr>
        <w:pStyle w:val="ListParagraph"/>
        <w:ind w:left="0"/>
        <w:rPr>
          <w:sz w:val="16"/>
          <w:szCs w:val="16"/>
        </w:rPr>
      </w:pPr>
    </w:p>
    <w:p w14:paraId="56C40EF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A7E3C72"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17E1B5C9" w14:textId="77777777" w:rsidR="00D50250" w:rsidRDefault="00D50250" w:rsidP="00C80DF7">
      <w:pPr>
        <w:pStyle w:val="ListParagraph"/>
        <w:ind w:left="0"/>
        <w:rPr>
          <w:b/>
          <w:sz w:val="16"/>
          <w:szCs w:val="16"/>
        </w:rPr>
      </w:pPr>
    </w:p>
    <w:p w14:paraId="4907A7BA"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5BA5DE4"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19B0CD12" w14:textId="77777777" w:rsidR="00D50250" w:rsidRDefault="00D50250" w:rsidP="00C80DF7">
      <w:pPr>
        <w:pStyle w:val="ListParagraph"/>
        <w:ind w:left="0"/>
        <w:rPr>
          <w:b/>
          <w:sz w:val="16"/>
          <w:szCs w:val="16"/>
        </w:rPr>
      </w:pPr>
    </w:p>
    <w:p w14:paraId="2EB7EBD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0DEF802"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64DD5651" w14:textId="77777777" w:rsidR="00D50250" w:rsidRDefault="00D50250" w:rsidP="00C80DF7">
      <w:pPr>
        <w:pStyle w:val="ListParagraph"/>
        <w:ind w:left="0"/>
        <w:rPr>
          <w:b/>
          <w:sz w:val="16"/>
          <w:szCs w:val="16"/>
        </w:rPr>
      </w:pPr>
    </w:p>
    <w:p w14:paraId="1A45495B"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F1BD90F"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A630CB6" w14:textId="77777777" w:rsidR="00FD5189" w:rsidRDefault="00FD5189" w:rsidP="00C80DF7">
      <w:pPr>
        <w:pStyle w:val="ListParagraph"/>
        <w:ind w:left="0"/>
        <w:rPr>
          <w:b/>
          <w:sz w:val="16"/>
          <w:szCs w:val="16"/>
        </w:rPr>
      </w:pPr>
    </w:p>
    <w:p w14:paraId="64EB6A1F"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36531675"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C914F43" w14:textId="77777777" w:rsidR="00B57156" w:rsidRDefault="00B57156" w:rsidP="00C80DF7">
      <w:pPr>
        <w:pStyle w:val="ListParagraph"/>
        <w:ind w:left="0"/>
        <w:rPr>
          <w:sz w:val="16"/>
          <w:szCs w:val="16"/>
        </w:rPr>
      </w:pPr>
    </w:p>
    <w:p w14:paraId="5D9A7F20" w14:textId="77777777"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B0BDAE6"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14:paraId="60D96F16" w14:textId="77777777" w:rsidR="00B57156" w:rsidRDefault="00B57156" w:rsidP="00C80DF7">
      <w:pPr>
        <w:pStyle w:val="ListParagraph"/>
        <w:ind w:left="0"/>
        <w:rPr>
          <w:sz w:val="16"/>
          <w:szCs w:val="16"/>
        </w:rPr>
      </w:pPr>
    </w:p>
    <w:p w14:paraId="10878E6A"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3B6F2FCE" w14:textId="77777777" w:rsidR="00997114" w:rsidRDefault="00997114" w:rsidP="00997114">
      <w:pPr>
        <w:pStyle w:val="ListParagraph"/>
        <w:ind w:left="0"/>
        <w:rPr>
          <w:b/>
          <w:sz w:val="16"/>
          <w:szCs w:val="16"/>
        </w:rPr>
      </w:pPr>
    </w:p>
    <w:p w14:paraId="3389CDA0"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8A23A28"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29DF1DE" w14:textId="77777777" w:rsidR="00997114" w:rsidRDefault="00997114" w:rsidP="00997114">
      <w:pPr>
        <w:pStyle w:val="ListParagraph"/>
        <w:ind w:left="0"/>
        <w:rPr>
          <w:b/>
          <w:sz w:val="16"/>
          <w:szCs w:val="16"/>
        </w:rPr>
      </w:pPr>
    </w:p>
    <w:p w14:paraId="50548340" w14:textId="77777777"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53C1187" w14:textId="77777777" w:rsidR="00590F9E" w:rsidRDefault="00590F9E" w:rsidP="00C80DF7">
      <w:pPr>
        <w:pStyle w:val="ListParagraph"/>
        <w:ind w:left="0"/>
        <w:rPr>
          <w:sz w:val="16"/>
          <w:szCs w:val="16"/>
        </w:rPr>
      </w:pPr>
    </w:p>
    <w:p w14:paraId="7C795BBB" w14:textId="77777777"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56C10028" w14:textId="77777777" w:rsidR="006E5FF0" w:rsidRPr="00B657C8" w:rsidRDefault="006E5FF0" w:rsidP="00C80DF7">
      <w:pPr>
        <w:pStyle w:val="ListParagraph"/>
        <w:ind w:left="0"/>
        <w:rPr>
          <w:b/>
          <w:sz w:val="16"/>
          <w:szCs w:val="16"/>
        </w:rPr>
      </w:pPr>
      <w:r w:rsidRPr="00B657C8">
        <w:rPr>
          <w:b/>
          <w:sz w:val="16"/>
          <w:szCs w:val="16"/>
        </w:rPr>
        <w:t>HAZARDOUS MATERIALS</w:t>
      </w:r>
    </w:p>
    <w:p w14:paraId="452FD5AC" w14:textId="77777777" w:rsidR="00590F9E" w:rsidRDefault="00590F9E" w:rsidP="00C80DF7">
      <w:pPr>
        <w:pStyle w:val="ListParagraph"/>
        <w:ind w:left="0"/>
        <w:rPr>
          <w:sz w:val="16"/>
          <w:szCs w:val="16"/>
        </w:rPr>
      </w:pPr>
    </w:p>
    <w:p w14:paraId="57250AD7" w14:textId="77777777"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14:paraId="431DAE66"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64B86627" w14:textId="77777777" w:rsidR="00590F9E" w:rsidRDefault="00590F9E" w:rsidP="00C80DF7">
      <w:pPr>
        <w:pStyle w:val="ListParagraph"/>
        <w:ind w:left="0"/>
        <w:rPr>
          <w:sz w:val="16"/>
          <w:szCs w:val="16"/>
        </w:rPr>
      </w:pPr>
    </w:p>
    <w:p w14:paraId="1133E3FA" w14:textId="77777777"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14:paraId="0EBDA053"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1BBC53F7" w14:textId="77777777" w:rsidR="00153810" w:rsidRDefault="00153810" w:rsidP="00C80DF7">
      <w:pPr>
        <w:pStyle w:val="ListParagraph"/>
        <w:ind w:left="0"/>
        <w:rPr>
          <w:sz w:val="16"/>
          <w:szCs w:val="16"/>
        </w:rPr>
      </w:pPr>
    </w:p>
    <w:p w14:paraId="22EDECF8"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14:paraId="1CA8AF73" w14:textId="77777777" w:rsidR="00590F9E" w:rsidRDefault="00590F9E" w:rsidP="00C80DF7">
      <w:pPr>
        <w:pStyle w:val="ListParagraph"/>
        <w:ind w:left="0"/>
        <w:rPr>
          <w:sz w:val="16"/>
          <w:szCs w:val="16"/>
        </w:rPr>
      </w:pPr>
    </w:p>
    <w:p w14:paraId="0E5FA1F3"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5A37D8">
        <w:rPr>
          <w:sz w:val="16"/>
          <w:szCs w:val="16"/>
        </w:rPr>
        <w:t>OCT 2020</w:t>
      </w:r>
    </w:p>
    <w:p w14:paraId="05D4B296"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4BD3C6A9"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167914A5" w14:textId="77777777" w:rsidR="00F64786" w:rsidRDefault="00F64786" w:rsidP="00C80DF7">
      <w:pPr>
        <w:pStyle w:val="ListParagraph"/>
        <w:ind w:left="0"/>
        <w:rPr>
          <w:sz w:val="16"/>
          <w:szCs w:val="16"/>
        </w:rPr>
      </w:pPr>
    </w:p>
    <w:p w14:paraId="3E19A9DA" w14:textId="77777777"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14:paraId="7995D49A" w14:textId="77777777" w:rsidR="000E0A67" w:rsidRPr="00641502" w:rsidRDefault="00D70A2B" w:rsidP="00C80DF7">
      <w:pPr>
        <w:pStyle w:val="ListParagraph"/>
        <w:ind w:left="0"/>
        <w:rPr>
          <w:b/>
          <w:sz w:val="16"/>
          <w:szCs w:val="16"/>
        </w:rPr>
      </w:pPr>
      <w:r w:rsidRPr="00641502">
        <w:rPr>
          <w:b/>
          <w:sz w:val="16"/>
          <w:szCs w:val="16"/>
        </w:rPr>
        <w:t>SPECIALTY METALS</w:t>
      </w:r>
    </w:p>
    <w:p w14:paraId="040A11EF"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115EA637" w14:textId="77777777" w:rsidR="00590F9E" w:rsidRDefault="00590F9E" w:rsidP="00C80DF7">
      <w:pPr>
        <w:pStyle w:val="ListParagraph"/>
        <w:ind w:left="0"/>
        <w:rPr>
          <w:sz w:val="16"/>
          <w:szCs w:val="16"/>
        </w:rPr>
      </w:pPr>
    </w:p>
    <w:p w14:paraId="771B3BC8" w14:textId="77777777"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14:paraId="6AD16383" w14:textId="77777777" w:rsidR="00590F9E" w:rsidRDefault="00590F9E" w:rsidP="00C80DF7">
      <w:pPr>
        <w:pStyle w:val="ListParagraph"/>
        <w:ind w:left="0"/>
        <w:rPr>
          <w:sz w:val="16"/>
          <w:szCs w:val="16"/>
        </w:rPr>
      </w:pPr>
    </w:p>
    <w:p w14:paraId="7DE37C2B" w14:textId="77777777" w:rsidR="000E0A67" w:rsidRPr="006F7753" w:rsidRDefault="00736851" w:rsidP="00C80DF7">
      <w:pPr>
        <w:pStyle w:val="ListParagraph"/>
        <w:ind w:left="0"/>
        <w:rPr>
          <w:sz w:val="16"/>
          <w:szCs w:val="16"/>
        </w:rPr>
      </w:pPr>
      <w:r w:rsidRPr="00641502">
        <w:rPr>
          <w:b/>
          <w:sz w:val="16"/>
          <w:szCs w:val="16"/>
        </w:rPr>
        <w:lastRenderedPageBreak/>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5A37D8">
        <w:rPr>
          <w:sz w:val="16"/>
          <w:szCs w:val="16"/>
        </w:rPr>
        <w:t>OCT 2020</w:t>
      </w:r>
    </w:p>
    <w:p w14:paraId="1B1F66E6"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1EBB40FA" w14:textId="77777777" w:rsidR="00590F9E" w:rsidRDefault="00590F9E" w:rsidP="00C80DF7">
      <w:pPr>
        <w:pStyle w:val="ListParagraph"/>
        <w:ind w:left="0"/>
        <w:rPr>
          <w:sz w:val="16"/>
          <w:szCs w:val="16"/>
        </w:rPr>
      </w:pPr>
    </w:p>
    <w:p w14:paraId="10B86BDF" w14:textId="77777777"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0E0F1492" w14:textId="77777777" w:rsidR="00590F9E" w:rsidRDefault="00590F9E" w:rsidP="00C80DF7">
      <w:pPr>
        <w:pStyle w:val="ListParagraph"/>
        <w:ind w:left="0"/>
        <w:rPr>
          <w:sz w:val="16"/>
          <w:szCs w:val="16"/>
        </w:rPr>
      </w:pPr>
    </w:p>
    <w:p w14:paraId="7394CE3F"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14:paraId="2EB94358" w14:textId="77777777" w:rsidR="00590F9E" w:rsidRDefault="00590F9E" w:rsidP="00C80DF7">
      <w:pPr>
        <w:pStyle w:val="ListParagraph"/>
        <w:ind w:left="0"/>
        <w:rPr>
          <w:sz w:val="16"/>
          <w:szCs w:val="16"/>
        </w:rPr>
      </w:pPr>
    </w:p>
    <w:p w14:paraId="14595592"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14:paraId="42348A45" w14:textId="77777777" w:rsidR="00590F9E" w:rsidRDefault="00590F9E" w:rsidP="00C80DF7">
      <w:pPr>
        <w:pStyle w:val="ListParagraph"/>
        <w:ind w:left="0"/>
        <w:rPr>
          <w:sz w:val="16"/>
          <w:szCs w:val="16"/>
        </w:rPr>
      </w:pPr>
    </w:p>
    <w:p w14:paraId="74A956CC"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14:paraId="1F73D93B" w14:textId="77777777" w:rsidR="00997114" w:rsidRDefault="00997114" w:rsidP="00997114">
      <w:pPr>
        <w:pStyle w:val="ListParagraph"/>
        <w:ind w:left="0"/>
        <w:rPr>
          <w:b/>
          <w:sz w:val="16"/>
          <w:szCs w:val="16"/>
        </w:rPr>
      </w:pPr>
    </w:p>
    <w:p w14:paraId="3A616F7F"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46FF246B"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4524E913" w14:textId="77777777" w:rsidR="00590F9E" w:rsidRDefault="00590F9E" w:rsidP="00C80DF7">
      <w:pPr>
        <w:pStyle w:val="ListParagraph"/>
        <w:ind w:left="0"/>
        <w:rPr>
          <w:sz w:val="16"/>
          <w:szCs w:val="16"/>
        </w:rPr>
      </w:pPr>
    </w:p>
    <w:p w14:paraId="340E4D54"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23B957AC" w14:textId="77777777" w:rsidR="000E0A67" w:rsidRPr="006F7753" w:rsidRDefault="000E0A67" w:rsidP="00C80DF7">
      <w:pPr>
        <w:pStyle w:val="ListParagraph"/>
        <w:ind w:left="0"/>
        <w:rPr>
          <w:sz w:val="16"/>
          <w:szCs w:val="16"/>
        </w:rPr>
      </w:pPr>
      <w:r w:rsidRPr="006F7753">
        <w:rPr>
          <w:sz w:val="16"/>
          <w:szCs w:val="16"/>
        </w:rPr>
        <w:t>STEEL PLATE</w:t>
      </w:r>
    </w:p>
    <w:p w14:paraId="18653841" w14:textId="77777777" w:rsidR="00590F9E" w:rsidRDefault="00590F9E" w:rsidP="00C80DF7">
      <w:pPr>
        <w:pStyle w:val="ListParagraph"/>
        <w:ind w:left="0"/>
        <w:rPr>
          <w:sz w:val="16"/>
          <w:szCs w:val="16"/>
        </w:rPr>
      </w:pPr>
    </w:p>
    <w:p w14:paraId="7E2BD620"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14:paraId="72C27286" w14:textId="77777777" w:rsidR="00997114" w:rsidRDefault="00997114" w:rsidP="00997114">
      <w:pPr>
        <w:pStyle w:val="ListParagraph"/>
        <w:ind w:left="0"/>
        <w:rPr>
          <w:b/>
          <w:sz w:val="16"/>
          <w:szCs w:val="16"/>
        </w:rPr>
      </w:pPr>
    </w:p>
    <w:p w14:paraId="28B063E9"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ACQUISIONT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14:paraId="11F5A469" w14:textId="77777777" w:rsidR="00997114" w:rsidRDefault="00997114" w:rsidP="00997114">
      <w:pPr>
        <w:pStyle w:val="ListParagraph"/>
        <w:ind w:left="0"/>
        <w:rPr>
          <w:b/>
          <w:sz w:val="16"/>
          <w:szCs w:val="16"/>
        </w:rPr>
      </w:pPr>
    </w:p>
    <w:p w14:paraId="17B0FD8E"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7BFBE6E8" w14:textId="77777777" w:rsidR="00997114" w:rsidRDefault="00997114" w:rsidP="00997114">
      <w:pPr>
        <w:pStyle w:val="ListParagraph"/>
        <w:ind w:left="0"/>
        <w:rPr>
          <w:b/>
          <w:sz w:val="16"/>
          <w:szCs w:val="16"/>
        </w:rPr>
      </w:pPr>
    </w:p>
    <w:p w14:paraId="09D64693" w14:textId="7777777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OCT 2020</w:t>
      </w:r>
    </w:p>
    <w:p w14:paraId="7C5E2547" w14:textId="77777777" w:rsidR="00F64786" w:rsidRPr="00F64786" w:rsidRDefault="00F64786" w:rsidP="00F64786">
      <w:pPr>
        <w:pStyle w:val="ListParagraph"/>
        <w:ind w:left="0"/>
        <w:rPr>
          <w:b/>
          <w:sz w:val="16"/>
          <w:szCs w:val="16"/>
        </w:rPr>
      </w:pPr>
      <w:r w:rsidRPr="00F64786">
        <w:rPr>
          <w:b/>
          <w:sz w:val="16"/>
          <w:szCs w:val="16"/>
        </w:rPr>
        <w:t>(DEVIATION 2020-O0006)</w:t>
      </w:r>
    </w:p>
    <w:p w14:paraId="42C9179E" w14:textId="77777777" w:rsidR="00F64786" w:rsidRDefault="00F64786" w:rsidP="00F64786">
      <w:pPr>
        <w:pStyle w:val="ListParagraph"/>
        <w:ind w:left="0"/>
        <w:rPr>
          <w:b/>
          <w:sz w:val="16"/>
          <w:szCs w:val="16"/>
        </w:rPr>
      </w:pPr>
    </w:p>
    <w:p w14:paraId="379BE7EF" w14:textId="77777777"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14:paraId="731D8600"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4EAAA775"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03E71E48" w14:textId="77777777" w:rsidR="00166F3A" w:rsidRDefault="00166F3A" w:rsidP="00C80DF7">
      <w:pPr>
        <w:pStyle w:val="ListParagraph"/>
        <w:ind w:left="0"/>
        <w:rPr>
          <w:sz w:val="16"/>
          <w:szCs w:val="16"/>
        </w:rPr>
      </w:pPr>
    </w:p>
    <w:p w14:paraId="54815D69" w14:textId="77777777"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01E97A43"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75040C24" w14:textId="77777777" w:rsidR="00166F3A" w:rsidRDefault="00166F3A" w:rsidP="00C80DF7">
      <w:pPr>
        <w:pStyle w:val="ListParagraph"/>
        <w:ind w:left="0"/>
        <w:rPr>
          <w:sz w:val="16"/>
          <w:szCs w:val="16"/>
        </w:rPr>
      </w:pPr>
    </w:p>
    <w:p w14:paraId="3752BCF0" w14:textId="77777777"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7C271754"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02B6F10C"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3F4A12D4" w14:textId="77777777" w:rsidR="00166F3A" w:rsidRDefault="00166F3A" w:rsidP="00C80DF7">
      <w:pPr>
        <w:pStyle w:val="ListParagraph"/>
        <w:ind w:left="0"/>
        <w:rPr>
          <w:sz w:val="16"/>
          <w:szCs w:val="16"/>
        </w:rPr>
      </w:pPr>
    </w:p>
    <w:p w14:paraId="17C13513" w14:textId="77777777"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14:paraId="6A1DCD27"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1454344D" w14:textId="77777777" w:rsidR="00997114" w:rsidRDefault="00997114" w:rsidP="00C80DF7">
      <w:pPr>
        <w:pStyle w:val="ListParagraph"/>
        <w:ind w:left="0"/>
        <w:rPr>
          <w:b/>
          <w:sz w:val="16"/>
          <w:szCs w:val="16"/>
        </w:rPr>
      </w:pPr>
    </w:p>
    <w:p w14:paraId="7D672D5C" w14:textId="77777777" w:rsidR="006843BE" w:rsidRPr="006F7753"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14:paraId="7A4415E2" w14:textId="77777777"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LIMITATON ON THE USE OF OR DISCLOSURE OF GOVERNMENT-FURNISHED INFORMATION</w:t>
      </w:r>
      <w:r w:rsidR="00F64786">
        <w:rPr>
          <w:b/>
          <w:sz w:val="16"/>
          <w:szCs w:val="16"/>
        </w:rPr>
        <w:t xml:space="preserve">        </w:t>
      </w:r>
      <w:r w:rsidR="00F64786">
        <w:rPr>
          <w:sz w:val="16"/>
          <w:szCs w:val="16"/>
        </w:rPr>
        <w:t>MAY</w:t>
      </w:r>
      <w:r w:rsidR="00F64786" w:rsidRPr="006F7753">
        <w:rPr>
          <w:sz w:val="16"/>
          <w:szCs w:val="16"/>
        </w:rPr>
        <w:t xml:space="preserve"> 201</w:t>
      </w:r>
      <w:r w:rsidR="00F64786">
        <w:rPr>
          <w:sz w:val="16"/>
          <w:szCs w:val="16"/>
        </w:rPr>
        <w:t>3</w:t>
      </w:r>
    </w:p>
    <w:p w14:paraId="21087BDC"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5D846B08"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3C0AF004" w14:textId="77777777" w:rsidR="00AC6BFB" w:rsidRDefault="00AC6BFB" w:rsidP="00C80DF7">
      <w:pPr>
        <w:pStyle w:val="ListParagraph"/>
        <w:ind w:left="0"/>
        <w:rPr>
          <w:b/>
          <w:sz w:val="16"/>
          <w:szCs w:val="16"/>
        </w:rPr>
      </w:pPr>
    </w:p>
    <w:p w14:paraId="0AA6A8B1" w14:textId="77777777"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14:paraId="36A23C9B" w14:textId="77777777" w:rsidR="00166F3A" w:rsidRDefault="00166F3A" w:rsidP="00C80DF7">
      <w:pPr>
        <w:pStyle w:val="ListParagraph"/>
        <w:ind w:left="0"/>
        <w:rPr>
          <w:sz w:val="16"/>
          <w:szCs w:val="16"/>
        </w:rPr>
      </w:pPr>
    </w:p>
    <w:p w14:paraId="08FBE9E4" w14:textId="77777777"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434892AA"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522F5E7F" w14:textId="77777777" w:rsidR="00166F3A" w:rsidRDefault="00166F3A" w:rsidP="00C80DF7">
      <w:pPr>
        <w:pStyle w:val="ListParagraph"/>
        <w:ind w:left="0"/>
        <w:rPr>
          <w:sz w:val="16"/>
          <w:szCs w:val="16"/>
        </w:rPr>
      </w:pPr>
    </w:p>
    <w:p w14:paraId="7E4906B3" w14:textId="77777777"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14:paraId="5292F5B1"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6AE85A18" w14:textId="77777777" w:rsidR="00166F3A" w:rsidRDefault="00166F3A" w:rsidP="00C80DF7">
      <w:pPr>
        <w:pStyle w:val="ListParagraph"/>
        <w:ind w:left="0"/>
        <w:rPr>
          <w:sz w:val="16"/>
          <w:szCs w:val="16"/>
        </w:rPr>
      </w:pPr>
    </w:p>
    <w:p w14:paraId="6ED53FE7"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0601846C" w14:textId="77777777" w:rsidR="00166F3A" w:rsidRDefault="00166F3A" w:rsidP="00C80DF7">
      <w:pPr>
        <w:pStyle w:val="ListParagraph"/>
        <w:ind w:left="0"/>
        <w:rPr>
          <w:sz w:val="16"/>
          <w:szCs w:val="16"/>
        </w:rPr>
      </w:pPr>
    </w:p>
    <w:p w14:paraId="0341CE52" w14:textId="77777777" w:rsidR="00CC2C8D" w:rsidRPr="006F7753" w:rsidRDefault="00CC2C8D" w:rsidP="00C80DF7">
      <w:pPr>
        <w:pStyle w:val="ListParagraph"/>
        <w:ind w:left="0"/>
        <w:rPr>
          <w:sz w:val="16"/>
          <w:szCs w:val="16"/>
        </w:rPr>
      </w:pPr>
      <w:r w:rsidRPr="00641502">
        <w:rPr>
          <w:b/>
          <w:sz w:val="16"/>
          <w:szCs w:val="16"/>
        </w:rPr>
        <w:t>252.242-7005</w:t>
      </w:r>
      <w:r w:rsidR="003F3676" w:rsidRPr="00641502">
        <w:rPr>
          <w:b/>
          <w:sz w:val="16"/>
          <w:szCs w:val="16"/>
        </w:rPr>
        <w:t xml:space="preserve"> </w:t>
      </w:r>
      <w:r w:rsidRPr="00641502">
        <w:rPr>
          <w:b/>
          <w:sz w:val="16"/>
          <w:szCs w:val="16"/>
        </w:rPr>
        <w:t xml:space="preserve"> CONTRACTOR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14:paraId="0E94E44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01062C06" w14:textId="77777777" w:rsidR="00166F3A" w:rsidRDefault="00166F3A" w:rsidP="00C80DF7">
      <w:pPr>
        <w:pStyle w:val="ListParagraph"/>
        <w:ind w:left="0"/>
        <w:rPr>
          <w:sz w:val="16"/>
          <w:szCs w:val="16"/>
        </w:rPr>
      </w:pPr>
    </w:p>
    <w:p w14:paraId="64D39D72" w14:textId="77777777"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254C1242" w14:textId="77777777" w:rsidR="00166F3A" w:rsidRDefault="00166F3A" w:rsidP="00C80DF7">
      <w:pPr>
        <w:pStyle w:val="ListParagraph"/>
        <w:ind w:left="0"/>
        <w:rPr>
          <w:sz w:val="16"/>
          <w:szCs w:val="16"/>
        </w:rPr>
      </w:pPr>
    </w:p>
    <w:p w14:paraId="726525DF" w14:textId="77777777"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14:paraId="2D6AC92F"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4B4DC93" w14:textId="77777777" w:rsidR="00166F3A" w:rsidRDefault="00166F3A" w:rsidP="00C80DF7">
      <w:pPr>
        <w:pStyle w:val="ListParagraph"/>
        <w:ind w:left="0"/>
        <w:rPr>
          <w:sz w:val="16"/>
          <w:szCs w:val="16"/>
        </w:rPr>
      </w:pPr>
    </w:p>
    <w:p w14:paraId="597EDEB3" w14:textId="77777777"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14:paraId="7332570F" w14:textId="77777777" w:rsidR="008A0955" w:rsidRDefault="008A0955" w:rsidP="00C80DF7">
      <w:pPr>
        <w:pStyle w:val="ListParagraph"/>
        <w:ind w:left="0"/>
        <w:rPr>
          <w:sz w:val="16"/>
          <w:szCs w:val="16"/>
        </w:rPr>
      </w:pPr>
    </w:p>
    <w:p w14:paraId="6D42D913" w14:textId="77777777" w:rsidR="001F437C" w:rsidRDefault="001F437C" w:rsidP="00C80DF7">
      <w:pPr>
        <w:pStyle w:val="ListParagraph"/>
        <w:ind w:left="0"/>
        <w:rPr>
          <w:b/>
          <w:sz w:val="16"/>
          <w:szCs w:val="16"/>
        </w:rPr>
      </w:pPr>
    </w:p>
    <w:p w14:paraId="388EAD35" w14:textId="77777777"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5497951B" w14:textId="77777777" w:rsidR="00DD4BCB" w:rsidRPr="00641502" w:rsidRDefault="00DD4BCB" w:rsidP="00C80DF7">
      <w:pPr>
        <w:pStyle w:val="ListParagraph"/>
        <w:ind w:left="0"/>
        <w:rPr>
          <w:b/>
          <w:sz w:val="16"/>
          <w:szCs w:val="16"/>
        </w:rPr>
      </w:pPr>
      <w:r w:rsidRPr="00641502">
        <w:rPr>
          <w:b/>
          <w:sz w:val="16"/>
          <w:szCs w:val="16"/>
        </w:rPr>
        <w:t>PROPERTY</w:t>
      </w:r>
    </w:p>
    <w:p w14:paraId="56401841" w14:textId="77777777" w:rsidR="00166F3A" w:rsidRDefault="00166F3A" w:rsidP="00C80DF7">
      <w:pPr>
        <w:pStyle w:val="ListParagraph"/>
        <w:ind w:left="0"/>
        <w:rPr>
          <w:sz w:val="16"/>
          <w:szCs w:val="16"/>
        </w:rPr>
      </w:pPr>
    </w:p>
    <w:p w14:paraId="73EF6195" w14:textId="77777777" w:rsidR="00DD4BCB" w:rsidRPr="006F7753" w:rsidRDefault="00DD4BCB" w:rsidP="00C80DF7">
      <w:pPr>
        <w:pStyle w:val="ListParagraph"/>
        <w:ind w:left="0"/>
        <w:rPr>
          <w:sz w:val="16"/>
          <w:szCs w:val="16"/>
        </w:rPr>
      </w:pPr>
      <w:r w:rsidRPr="000974A0">
        <w:rPr>
          <w:b/>
          <w:sz w:val="16"/>
          <w:szCs w:val="16"/>
        </w:rPr>
        <w:lastRenderedPageBreak/>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14:paraId="417F8784"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547EAC7E" w14:textId="77777777" w:rsidR="00166F3A" w:rsidRDefault="00166F3A" w:rsidP="00C80DF7">
      <w:pPr>
        <w:pStyle w:val="ListParagraph"/>
        <w:ind w:left="0"/>
        <w:rPr>
          <w:sz w:val="16"/>
          <w:szCs w:val="16"/>
        </w:rPr>
      </w:pPr>
    </w:p>
    <w:p w14:paraId="1AAC39F0" w14:textId="77777777"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14:paraId="5C376FB2"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55C4F2C1" w14:textId="77777777" w:rsidR="00166F3A" w:rsidRDefault="00166F3A" w:rsidP="00C80DF7">
      <w:pPr>
        <w:pStyle w:val="ListParagraph"/>
        <w:ind w:left="0"/>
        <w:rPr>
          <w:sz w:val="16"/>
          <w:szCs w:val="16"/>
        </w:rPr>
      </w:pPr>
    </w:p>
    <w:p w14:paraId="7FA1AFF3" w14:textId="77777777"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78E7F54F"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75BAD799" w14:textId="77777777" w:rsidR="00166F3A" w:rsidRDefault="00166F3A" w:rsidP="00C80DF7">
      <w:pPr>
        <w:pStyle w:val="ListParagraph"/>
        <w:ind w:left="0"/>
        <w:rPr>
          <w:sz w:val="16"/>
          <w:szCs w:val="16"/>
        </w:rPr>
      </w:pPr>
    </w:p>
    <w:p w14:paraId="1BEE0B2F" w14:textId="77777777"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14:paraId="162FD4A1" w14:textId="77777777"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43FCF410" w14:textId="77777777" w:rsidR="00166F3A" w:rsidRDefault="00166F3A" w:rsidP="00C80DF7">
      <w:pPr>
        <w:pStyle w:val="ListParagraph"/>
        <w:ind w:left="0"/>
        <w:rPr>
          <w:sz w:val="16"/>
          <w:szCs w:val="16"/>
        </w:rPr>
      </w:pPr>
    </w:p>
    <w:p w14:paraId="5A2BDFE7" w14:textId="77777777"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14:paraId="603995CE"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1C34E777" w14:textId="77777777" w:rsidR="00166F3A" w:rsidRDefault="00166F3A" w:rsidP="00C80DF7">
      <w:pPr>
        <w:pStyle w:val="ListParagraph"/>
        <w:ind w:left="0"/>
        <w:rPr>
          <w:sz w:val="16"/>
          <w:szCs w:val="16"/>
        </w:rPr>
      </w:pPr>
    </w:p>
    <w:p w14:paraId="34A07BB9"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0BB74A97"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11B5494B" w14:textId="77777777" w:rsidR="00166F3A" w:rsidRDefault="00166F3A" w:rsidP="00C80DF7">
      <w:pPr>
        <w:pStyle w:val="ListParagraph"/>
        <w:ind w:left="0"/>
        <w:rPr>
          <w:sz w:val="16"/>
          <w:szCs w:val="16"/>
        </w:rPr>
      </w:pPr>
    </w:p>
    <w:p w14:paraId="72C96BD4" w14:textId="77777777" w:rsidR="00663E01" w:rsidRDefault="00663E01" w:rsidP="00C80DF7">
      <w:pPr>
        <w:pStyle w:val="ListParagraph"/>
        <w:ind w:left="0"/>
        <w:rPr>
          <w:sz w:val="16"/>
          <w:szCs w:val="16"/>
        </w:rPr>
      </w:pPr>
    </w:p>
    <w:p w14:paraId="343A9CF3"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7A3F6B6" w14:textId="77777777"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14:paraId="783C7530"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14:paraId="4268A0CF"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14:paraId="42EDEE1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14:paraId="3CD4518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14:paraId="3848B27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14:paraId="57F238F8"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3" w:history="1">
        <w:r w:rsidRPr="00663E01">
          <w:rPr>
            <w:rStyle w:val="Hyperlink"/>
            <w:b w:val="0"/>
            <w:i w:val="0"/>
            <w:sz w:val="16"/>
            <w:szCs w:val="16"/>
          </w:rPr>
          <w:t>Covered Defense Information</w:t>
        </w:r>
      </w:hyperlink>
      <w:r w:rsidRPr="00663E01">
        <w:rPr>
          <w:b w:val="0"/>
          <w:i w:val="0"/>
          <w:sz w:val="16"/>
          <w:szCs w:val="16"/>
        </w:rPr>
        <w:t> and </w:t>
      </w:r>
      <w:hyperlink r:id="rId14" w:history="1">
        <w:r w:rsidRPr="00663E01">
          <w:rPr>
            <w:rStyle w:val="Hyperlink"/>
            <w:b w:val="0"/>
            <w:i w:val="0"/>
            <w:sz w:val="16"/>
            <w:szCs w:val="16"/>
          </w:rPr>
          <w:t>Cyber Incident</w:t>
        </w:r>
      </w:hyperlink>
      <w:r w:rsidRPr="00663E01">
        <w:rPr>
          <w:b w:val="0"/>
          <w:i w:val="0"/>
          <w:sz w:val="16"/>
          <w:szCs w:val="16"/>
        </w:rPr>
        <w:t> Reporting, of this contract.</w:t>
      </w:r>
    </w:p>
    <w:p w14:paraId="02806A79"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5" w:history="1">
        <w:r w:rsidRPr="00663E01">
          <w:rPr>
            <w:rStyle w:val="Hyperlink"/>
            <w:b w:val="0"/>
            <w:i w:val="0"/>
            <w:sz w:val="16"/>
            <w:szCs w:val="16"/>
          </w:rPr>
          <w:t>Requirements</w:t>
        </w:r>
      </w:hyperlink>
      <w:r w:rsidRPr="00663E01">
        <w:rPr>
          <w:b w:val="0"/>
          <w:i w:val="0"/>
          <w:sz w:val="16"/>
          <w:szCs w:val="16"/>
        </w:rPr>
        <w:t> for Controlled Unclassified Information that -</w:t>
      </w:r>
    </w:p>
    <w:p w14:paraId="13815869"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64296D51"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16" w:history="1">
        <w:r w:rsidRPr="00663E01">
          <w:rPr>
            <w:rStyle w:val="Hyperlink"/>
            <w:b w:val="0"/>
            <w:i w:val="0"/>
            <w:sz w:val="16"/>
            <w:szCs w:val="16"/>
          </w:rPr>
          <w:t>Basic Assessment</w:t>
        </w:r>
      </w:hyperlink>
      <w:r w:rsidRPr="00663E01">
        <w:rPr>
          <w:b w:val="0"/>
          <w:i w:val="0"/>
          <w:sz w:val="16"/>
          <w:szCs w:val="16"/>
        </w:rPr>
        <w:t>;</w:t>
      </w:r>
    </w:p>
    <w:p w14:paraId="24539D9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14:paraId="36D233B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7"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14:paraId="3916458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14:paraId="2676FECD"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14:paraId="3E19CA60"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14:paraId="7E759EC9"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01598407"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18" w:history="1">
        <w:r w:rsidRPr="00663E01">
          <w:rPr>
            <w:rStyle w:val="Hyperlink"/>
            <w:b w:val="0"/>
            <w:i w:val="0"/>
            <w:sz w:val="16"/>
            <w:szCs w:val="16"/>
          </w:rPr>
          <w:t>Basic Assessment</w:t>
        </w:r>
      </w:hyperlink>
      <w:r w:rsidRPr="00663E01">
        <w:rPr>
          <w:b w:val="0"/>
          <w:i w:val="0"/>
          <w:sz w:val="16"/>
          <w:szCs w:val="16"/>
        </w:rPr>
        <w:t>;</w:t>
      </w:r>
    </w:p>
    <w:p w14:paraId="622AAF85"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14:paraId="1A9C7D40"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14:paraId="007DCFD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14:paraId="759AA7BE"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9"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20" w:history="1">
        <w:r w:rsidRPr="00663E01">
          <w:rPr>
            <w:rStyle w:val="Hyperlink"/>
            <w:b w:val="0"/>
            <w:i w:val="0"/>
            <w:sz w:val="16"/>
            <w:szCs w:val="16"/>
          </w:rPr>
          <w:t>Covered Defense Information</w:t>
        </w:r>
      </w:hyperlink>
      <w:r w:rsidRPr="00663E01">
        <w:rPr>
          <w:b w:val="0"/>
          <w:i w:val="0"/>
          <w:sz w:val="16"/>
          <w:szCs w:val="16"/>
        </w:rPr>
        <w:t> and </w:t>
      </w:r>
      <w:hyperlink r:id="rId21" w:history="1">
        <w:r w:rsidRPr="00663E01">
          <w:rPr>
            <w:rStyle w:val="Hyperlink"/>
            <w:b w:val="0"/>
            <w:i w:val="0"/>
            <w:sz w:val="16"/>
            <w:szCs w:val="16"/>
          </w:rPr>
          <w:t>Cyber Incident</w:t>
        </w:r>
      </w:hyperlink>
      <w:r w:rsidRPr="00663E01">
        <w:rPr>
          <w:b w:val="0"/>
          <w:i w:val="0"/>
          <w:sz w:val="16"/>
          <w:szCs w:val="16"/>
        </w:rPr>
        <w:t> Reporting, of this contract.</w:t>
      </w:r>
    </w:p>
    <w:p w14:paraId="492218EA"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Pr="00663E01">
        <w:rPr>
          <w:b w:val="0"/>
          <w:i w:val="0"/>
          <w:iCs/>
          <w:sz w:val="16"/>
          <w:szCs w:val="16"/>
        </w:rPr>
        <w:t>https://www.acq.osd.mil/dpap/pdi/cyber/strategically_assessing_contractor_implementation_of_NIST_SP_800-171.html,</w:t>
      </w:r>
      <w:r w:rsidRPr="00663E01">
        <w:rPr>
          <w:b w:val="0"/>
          <w:i w:val="0"/>
          <w:sz w:val="16"/>
          <w:szCs w:val="16"/>
        </w:rPr>
        <w:t> if necessary.</w:t>
      </w:r>
    </w:p>
    <w:p w14:paraId="3C2295CF"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2"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14:paraId="15DA070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3"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14:paraId="684BA546"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lastRenderedPageBreak/>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w14:paraId="39106E8F"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14:paraId="466E2EA7"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14:paraId="0C009A2F"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14:paraId="0E27A491"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14:paraId="21E0F797"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14:paraId="4E871613"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14:paraId="2F66B5EA"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14:paraId="125D91C6"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4"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2AAE2283"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w:t>
      </w:r>
      <w:proofErr w:type="spellStart"/>
      <w:r w:rsidRPr="00663E01">
        <w:rPr>
          <w:b w:val="0"/>
          <w:i w:val="0"/>
          <w:sz w:val="16"/>
          <w:szCs w:val="16"/>
        </w:rPr>
        <w:t>i</w:t>
      </w:r>
      <w:proofErr w:type="spellEnd"/>
      <w:r w:rsidRPr="00663E01">
        <w:rPr>
          <w:b w:val="0"/>
          <w:i w:val="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6B1B8E40"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56EBD4D"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3461184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BED2573"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3C27576"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620EAAF"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67D82BF7"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7B28CCEF"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1B2D2031"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D38C3DB"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5BE6A0B"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4F71EC2"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763CE92"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0AF88591" w14:textId="77777777" w:rsidR="00663E01" w:rsidRPr="00663E01" w:rsidRDefault="00663E01" w:rsidP="00663E01">
            <w:pPr>
              <w:pStyle w:val="BodyText"/>
              <w:spacing w:before="120" w:after="120"/>
              <w:jc w:val="both"/>
              <w:rPr>
                <w:b w:val="0"/>
                <w:i w:val="0"/>
                <w:sz w:val="16"/>
                <w:szCs w:val="16"/>
              </w:rPr>
            </w:pPr>
          </w:p>
        </w:tc>
      </w:tr>
      <w:tr w:rsidR="00663E01" w:rsidRPr="00663E01" w14:paraId="5DD5B444"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674AF50B"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1A78987"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353D469"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208AE37"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210474D"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358C2E37" w14:textId="77777777" w:rsidR="00663E01" w:rsidRPr="00663E01" w:rsidRDefault="00663E01" w:rsidP="00663E01">
            <w:pPr>
              <w:pStyle w:val="BodyText"/>
              <w:spacing w:before="120" w:after="120"/>
              <w:jc w:val="both"/>
              <w:rPr>
                <w:b w:val="0"/>
                <w:i w:val="0"/>
                <w:sz w:val="16"/>
                <w:szCs w:val="16"/>
              </w:rPr>
            </w:pPr>
          </w:p>
        </w:tc>
      </w:tr>
      <w:tr w:rsidR="00663E01" w:rsidRPr="00663E01" w14:paraId="161C86DB"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A718F0F"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18A240B"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B957B8F"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0B1F451"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5F69954"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064CD15" w14:textId="77777777" w:rsidR="00663E01" w:rsidRPr="00663E01" w:rsidRDefault="00663E01" w:rsidP="00663E01">
            <w:pPr>
              <w:pStyle w:val="BodyText"/>
              <w:spacing w:before="120" w:after="120"/>
              <w:jc w:val="both"/>
              <w:rPr>
                <w:b w:val="0"/>
                <w:i w:val="0"/>
                <w:sz w:val="16"/>
                <w:szCs w:val="16"/>
              </w:rPr>
            </w:pPr>
          </w:p>
        </w:tc>
      </w:tr>
    </w:tbl>
    <w:p w14:paraId="5F6E4C6F"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5"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14:paraId="2577261A"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14:paraId="66FD7CDF"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w:t>
      </w:r>
      <w:proofErr w:type="spellStart"/>
      <w:r w:rsidRPr="00663E01">
        <w:rPr>
          <w:b w:val="0"/>
          <w:i w:val="0"/>
          <w:sz w:val="16"/>
          <w:szCs w:val="16"/>
        </w:rPr>
        <w:t>DoDAAC</w:t>
      </w:r>
      <w:proofErr w:type="spellEnd"/>
      <w:r w:rsidRPr="00663E01">
        <w:rPr>
          <w:b w:val="0"/>
          <w:i w:val="0"/>
          <w:sz w:val="16"/>
          <w:szCs w:val="16"/>
        </w:rPr>
        <w:t>)).</w:t>
      </w:r>
    </w:p>
    <w:p w14:paraId="25AC778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14:paraId="6471CA22"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14:paraId="7C64699E"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14:paraId="3334C87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14:paraId="0AFC211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6"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058DC28D"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14:paraId="2A6D5D3C"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7"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14:paraId="409EA19C"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8"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14:paraId="20AABD35"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14:paraId="5129646F"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14:paraId="3BFEC96C"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14:paraId="3881F89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9"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14:paraId="6D29C5B0"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14:paraId="7691EA2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30" w:history="1">
        <w:r w:rsidRPr="00663E01">
          <w:rPr>
            <w:rStyle w:val="Hyperlink"/>
            <w:b w:val="0"/>
            <w:i w:val="0"/>
            <w:sz w:val="16"/>
            <w:szCs w:val="16"/>
          </w:rPr>
          <w:t>subcontracts</w:t>
        </w:r>
      </w:hyperlink>
      <w:r w:rsidRPr="00663E01">
        <w:rPr>
          <w:b w:val="0"/>
          <w:i w:val="0"/>
          <w:sz w:val="16"/>
          <w:szCs w:val="16"/>
        </w:rPr>
        <w:t xml:space="preserve"> and other contractual instruments, </w:t>
      </w:r>
      <w:r w:rsidRPr="00663E01">
        <w:rPr>
          <w:b w:val="0"/>
          <w:i w:val="0"/>
          <w:sz w:val="16"/>
          <w:szCs w:val="16"/>
        </w:rPr>
        <w:lastRenderedPageBreak/>
        <w:t>including </w:t>
      </w:r>
      <w:hyperlink r:id="rId31" w:history="1">
        <w:r w:rsidRPr="00663E01">
          <w:rPr>
            <w:rStyle w:val="Hyperlink"/>
            <w:b w:val="0"/>
            <w:i w:val="0"/>
            <w:sz w:val="16"/>
            <w:szCs w:val="16"/>
          </w:rPr>
          <w:t>subcontracts</w:t>
        </w:r>
      </w:hyperlink>
      <w:r w:rsidRPr="00663E01">
        <w:rPr>
          <w:b w:val="0"/>
          <w:i w:val="0"/>
          <w:sz w:val="16"/>
          <w:szCs w:val="16"/>
        </w:rPr>
        <w:t> for the acquisition of commercial </w:t>
      </w:r>
      <w:hyperlink r:id="rId32" w:history="1">
        <w:r w:rsidRPr="00663E01">
          <w:rPr>
            <w:rStyle w:val="Hyperlink"/>
            <w:b w:val="0"/>
            <w:i w:val="0"/>
            <w:sz w:val="16"/>
            <w:szCs w:val="16"/>
          </w:rPr>
          <w:t>items</w:t>
        </w:r>
      </w:hyperlink>
      <w:r w:rsidRPr="00663E01">
        <w:rPr>
          <w:b w:val="0"/>
          <w:i w:val="0"/>
          <w:sz w:val="16"/>
          <w:szCs w:val="16"/>
        </w:rPr>
        <w:t> (excluding COTS </w:t>
      </w:r>
      <w:hyperlink r:id="rId33" w:history="1">
        <w:r w:rsidRPr="00663E01">
          <w:rPr>
            <w:rStyle w:val="Hyperlink"/>
            <w:b w:val="0"/>
            <w:i w:val="0"/>
            <w:sz w:val="16"/>
            <w:szCs w:val="16"/>
          </w:rPr>
          <w:t>items</w:t>
        </w:r>
      </w:hyperlink>
      <w:r w:rsidRPr="00663E01">
        <w:rPr>
          <w:b w:val="0"/>
          <w:i w:val="0"/>
          <w:sz w:val="16"/>
          <w:szCs w:val="16"/>
        </w:rPr>
        <w:t>).</w:t>
      </w:r>
    </w:p>
    <w:p w14:paraId="56D16FED"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4"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5"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6"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7" w:history="1">
        <w:r w:rsidRPr="00663E01">
          <w:rPr>
            <w:rStyle w:val="Hyperlink"/>
            <w:b w:val="0"/>
            <w:i w:val="0"/>
            <w:sz w:val="16"/>
            <w:szCs w:val="16"/>
          </w:rPr>
          <w:t>Basic</w:t>
        </w:r>
      </w:hyperlink>
      <w:r w:rsidRPr="00663E01">
        <w:rPr>
          <w:b w:val="0"/>
          <w:i w:val="0"/>
          <w:sz w:val="16"/>
          <w:szCs w:val="16"/>
        </w:rPr>
        <w:t> NIST SP 800-171 DoD Assessment, as described in </w:t>
      </w:r>
      <w:r w:rsidRPr="00663E01">
        <w:rPr>
          <w:b w:val="0"/>
          <w:i w:val="0"/>
          <w:iCs/>
          <w:sz w:val="16"/>
          <w:szCs w:val="16"/>
        </w:rPr>
        <w:t>https://www.acq.osd.mil/dpap/pdi/cyber/strategically_assessing_contractor_implementation_of_NIST_SP_800-171.html,</w:t>
      </w:r>
      <w:r w:rsidRPr="00663E01">
        <w:rPr>
          <w:b w:val="0"/>
          <w:i w:val="0"/>
          <w:sz w:val="16"/>
          <w:szCs w:val="16"/>
        </w:rPr>
        <w:t> for all covered contractor </w:t>
      </w:r>
      <w:hyperlink r:id="rId38"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14:paraId="3BBFBE2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9"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40" w:history="1">
        <w:r w:rsidRPr="00663E01">
          <w:rPr>
            <w:rStyle w:val="Hyperlink"/>
            <w:b w:val="0"/>
            <w:i w:val="0"/>
            <w:sz w:val="16"/>
            <w:szCs w:val="16"/>
          </w:rPr>
          <w:t>subcontractor</w:t>
        </w:r>
      </w:hyperlink>
      <w:r w:rsidRPr="00663E01">
        <w:rPr>
          <w:b w:val="0"/>
          <w:i w:val="0"/>
          <w:sz w:val="16"/>
          <w:szCs w:val="16"/>
        </w:rPr>
        <w:t> may conduct and submit a </w:t>
      </w:r>
      <w:hyperlink r:id="rId41"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14:paraId="45EDA219" w14:textId="77777777" w:rsidR="006875F5" w:rsidRPr="006F7753" w:rsidRDefault="006875F5" w:rsidP="00FD5189">
      <w:pPr>
        <w:pStyle w:val="BodyText"/>
        <w:spacing w:before="120" w:after="120"/>
        <w:jc w:val="both"/>
        <w:rPr>
          <w:b w:val="0"/>
          <w:i w:val="0"/>
          <w:sz w:val="16"/>
          <w:szCs w:val="16"/>
        </w:rPr>
      </w:pPr>
    </w:p>
    <w:sectPr w:rsidR="006875F5" w:rsidRPr="006F7753" w:rsidSect="00AF6A00">
      <w:footerReference w:type="default" r:id="rId42"/>
      <w:endnotePr>
        <w:numFmt w:val="decimal"/>
      </w:endnotePr>
      <w:type w:val="continuous"/>
      <w:pgSz w:w="12240" w:h="15840"/>
      <w:pgMar w:top="1440" w:right="1440" w:bottom="1354"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7B08" w14:textId="77777777" w:rsidR="008E327B" w:rsidRDefault="008E327B">
      <w:r>
        <w:separator/>
      </w:r>
    </w:p>
  </w:endnote>
  <w:endnote w:type="continuationSeparator" w:id="0">
    <w:p w14:paraId="4869F341" w14:textId="77777777" w:rsidR="008E327B" w:rsidRDefault="008E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84908"/>
      <w:docPartObj>
        <w:docPartGallery w:val="Page Numbers (Bottom of Page)"/>
        <w:docPartUnique/>
      </w:docPartObj>
    </w:sdtPr>
    <w:sdtEndPr>
      <w:rPr>
        <w:sz w:val="18"/>
        <w:szCs w:val="18"/>
      </w:rPr>
    </w:sdtEndPr>
    <w:sdtContent>
      <w:p w14:paraId="68502E8E" w14:textId="77777777" w:rsidR="00B4505A" w:rsidRDefault="00B4505A">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CC7787">
          <w:rPr>
            <w:noProof/>
            <w:sz w:val="18"/>
            <w:szCs w:val="18"/>
          </w:rPr>
          <w:t>13</w:t>
        </w:r>
        <w:r w:rsidRPr="00EC3C60">
          <w:rPr>
            <w:sz w:val="18"/>
            <w:szCs w:val="18"/>
          </w:rPr>
          <w:fldChar w:fldCharType="end"/>
        </w:r>
      </w:p>
    </w:sdtContent>
  </w:sdt>
  <w:p w14:paraId="6716F565" w14:textId="77777777" w:rsidR="00B4505A" w:rsidRPr="009A5125" w:rsidRDefault="00B4505A" w:rsidP="00520841">
    <w:pPr>
      <w:rPr>
        <w:sz w:val="16"/>
        <w:szCs w:val="16"/>
      </w:rPr>
    </w:pPr>
  </w:p>
  <w:p w14:paraId="76D10E89" w14:textId="77777777" w:rsidR="00B4505A" w:rsidRDefault="00B4505A"/>
  <w:p w14:paraId="4D279EB8" w14:textId="77777777" w:rsidR="00B4505A" w:rsidRDefault="00B4505A">
    <w:r>
      <w:t xml:space="preserve">Rev 0 </w:t>
    </w:r>
    <w:r w:rsidR="005A04E7">
      <w:t>February 3</w:t>
    </w:r>
    <w:r>
      <w:t>, 202</w:t>
    </w:r>
    <w:r w:rsidR="005A04E7">
      <w:t>2</w:t>
    </w:r>
    <w:r>
      <w:t xml:space="preserve"> </w:t>
    </w:r>
  </w:p>
  <w:p w14:paraId="0400E9EA" w14:textId="77777777" w:rsidR="00B4505A" w:rsidRDefault="00B450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384E" w14:textId="77777777" w:rsidR="008E327B" w:rsidRDefault="008E327B">
      <w:r>
        <w:separator/>
      </w:r>
    </w:p>
  </w:footnote>
  <w:footnote w:type="continuationSeparator" w:id="0">
    <w:p w14:paraId="2098CC38" w14:textId="77777777" w:rsidR="008E327B" w:rsidRDefault="008E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E7EF7"/>
    <w:multiLevelType w:val="hybridMultilevel"/>
    <w:tmpl w:val="CBDA0872"/>
    <w:lvl w:ilvl="0" w:tplc="4F3C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3"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7"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0"/>
  </w:num>
  <w:num w:numId="6">
    <w:abstractNumId w:val="8"/>
  </w:num>
  <w:num w:numId="7">
    <w:abstractNumId w:val="4"/>
  </w:num>
  <w:num w:numId="8">
    <w:abstractNumId w:val="7"/>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2061"/>
    <w:rsid w:val="0019566C"/>
    <w:rsid w:val="00196495"/>
    <w:rsid w:val="00197B34"/>
    <w:rsid w:val="001A5C8B"/>
    <w:rsid w:val="001A7AA7"/>
    <w:rsid w:val="001B088D"/>
    <w:rsid w:val="001B1408"/>
    <w:rsid w:val="001B1876"/>
    <w:rsid w:val="001B3133"/>
    <w:rsid w:val="001C07C7"/>
    <w:rsid w:val="001C0E6F"/>
    <w:rsid w:val="001C683A"/>
    <w:rsid w:val="001D1714"/>
    <w:rsid w:val="001D48CA"/>
    <w:rsid w:val="001E2FE8"/>
    <w:rsid w:val="001E5EA5"/>
    <w:rsid w:val="001E6096"/>
    <w:rsid w:val="001E668F"/>
    <w:rsid w:val="001F28C7"/>
    <w:rsid w:val="001F3515"/>
    <w:rsid w:val="001F3B40"/>
    <w:rsid w:val="001F437C"/>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253B2"/>
    <w:rsid w:val="002303D2"/>
    <w:rsid w:val="00230558"/>
    <w:rsid w:val="002326A4"/>
    <w:rsid w:val="00232EA9"/>
    <w:rsid w:val="002367D6"/>
    <w:rsid w:val="00237CD0"/>
    <w:rsid w:val="00237D7F"/>
    <w:rsid w:val="00241032"/>
    <w:rsid w:val="0024122B"/>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54AF"/>
    <w:rsid w:val="0028236D"/>
    <w:rsid w:val="00286A91"/>
    <w:rsid w:val="00290264"/>
    <w:rsid w:val="0029341B"/>
    <w:rsid w:val="002A0E4D"/>
    <w:rsid w:val="002A6041"/>
    <w:rsid w:val="002B07A0"/>
    <w:rsid w:val="002C4D63"/>
    <w:rsid w:val="002C5C0E"/>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A90"/>
    <w:rsid w:val="00310EB3"/>
    <w:rsid w:val="00311ADE"/>
    <w:rsid w:val="00315B90"/>
    <w:rsid w:val="00321F7B"/>
    <w:rsid w:val="00326161"/>
    <w:rsid w:val="003303FD"/>
    <w:rsid w:val="00335032"/>
    <w:rsid w:val="0033520F"/>
    <w:rsid w:val="00335B11"/>
    <w:rsid w:val="00336C67"/>
    <w:rsid w:val="00342CE6"/>
    <w:rsid w:val="0034673F"/>
    <w:rsid w:val="00352884"/>
    <w:rsid w:val="00352FFF"/>
    <w:rsid w:val="00356D8A"/>
    <w:rsid w:val="00357CFD"/>
    <w:rsid w:val="00361563"/>
    <w:rsid w:val="003652FC"/>
    <w:rsid w:val="00365CC1"/>
    <w:rsid w:val="00365F83"/>
    <w:rsid w:val="0036619E"/>
    <w:rsid w:val="003705BC"/>
    <w:rsid w:val="00373161"/>
    <w:rsid w:val="00376046"/>
    <w:rsid w:val="003806B6"/>
    <w:rsid w:val="00381D18"/>
    <w:rsid w:val="0038519F"/>
    <w:rsid w:val="00387946"/>
    <w:rsid w:val="00391D21"/>
    <w:rsid w:val="0039282C"/>
    <w:rsid w:val="00394B9A"/>
    <w:rsid w:val="00395562"/>
    <w:rsid w:val="0039737A"/>
    <w:rsid w:val="003A20BD"/>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77652"/>
    <w:rsid w:val="00485255"/>
    <w:rsid w:val="00487EB2"/>
    <w:rsid w:val="00494BFF"/>
    <w:rsid w:val="00494F54"/>
    <w:rsid w:val="0049500D"/>
    <w:rsid w:val="00495374"/>
    <w:rsid w:val="0049689C"/>
    <w:rsid w:val="00496FB4"/>
    <w:rsid w:val="0049776D"/>
    <w:rsid w:val="004A268E"/>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56641"/>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04E7"/>
    <w:rsid w:val="005A11A0"/>
    <w:rsid w:val="005A2B10"/>
    <w:rsid w:val="005A37D8"/>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858"/>
    <w:rsid w:val="006738EE"/>
    <w:rsid w:val="00673DF8"/>
    <w:rsid w:val="00674890"/>
    <w:rsid w:val="00676258"/>
    <w:rsid w:val="00677E96"/>
    <w:rsid w:val="00681360"/>
    <w:rsid w:val="00681B60"/>
    <w:rsid w:val="006843BE"/>
    <w:rsid w:val="006843D7"/>
    <w:rsid w:val="0068463D"/>
    <w:rsid w:val="006875F5"/>
    <w:rsid w:val="006927DB"/>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211C"/>
    <w:rsid w:val="006D3354"/>
    <w:rsid w:val="006E3AD0"/>
    <w:rsid w:val="006E3C01"/>
    <w:rsid w:val="006E41A9"/>
    <w:rsid w:val="006E5FF0"/>
    <w:rsid w:val="006E7AE1"/>
    <w:rsid w:val="006F4B9B"/>
    <w:rsid w:val="006F591E"/>
    <w:rsid w:val="006F6BB0"/>
    <w:rsid w:val="006F7753"/>
    <w:rsid w:val="006F7E7B"/>
    <w:rsid w:val="0070433B"/>
    <w:rsid w:val="007077C7"/>
    <w:rsid w:val="0071311E"/>
    <w:rsid w:val="00717034"/>
    <w:rsid w:val="00720069"/>
    <w:rsid w:val="00721F06"/>
    <w:rsid w:val="00722181"/>
    <w:rsid w:val="00722C27"/>
    <w:rsid w:val="00723959"/>
    <w:rsid w:val="00724236"/>
    <w:rsid w:val="00724676"/>
    <w:rsid w:val="007300FB"/>
    <w:rsid w:val="00730181"/>
    <w:rsid w:val="00731526"/>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0C50"/>
    <w:rsid w:val="007C1115"/>
    <w:rsid w:val="007C160D"/>
    <w:rsid w:val="007D2526"/>
    <w:rsid w:val="007D4FDA"/>
    <w:rsid w:val="007E4380"/>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6268B"/>
    <w:rsid w:val="00862AC6"/>
    <w:rsid w:val="008633C5"/>
    <w:rsid w:val="0086377B"/>
    <w:rsid w:val="008640B0"/>
    <w:rsid w:val="00866998"/>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327B"/>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28AC"/>
    <w:rsid w:val="00933BF3"/>
    <w:rsid w:val="009357FC"/>
    <w:rsid w:val="00940C3D"/>
    <w:rsid w:val="00942FB8"/>
    <w:rsid w:val="00943FED"/>
    <w:rsid w:val="00944578"/>
    <w:rsid w:val="0094587E"/>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7F0"/>
    <w:rsid w:val="00997114"/>
    <w:rsid w:val="009A1D69"/>
    <w:rsid w:val="009A2695"/>
    <w:rsid w:val="009A2B7C"/>
    <w:rsid w:val="009A3A8F"/>
    <w:rsid w:val="009A5125"/>
    <w:rsid w:val="009A694D"/>
    <w:rsid w:val="009B0B8A"/>
    <w:rsid w:val="009B3DB0"/>
    <w:rsid w:val="009B60AD"/>
    <w:rsid w:val="009C00CC"/>
    <w:rsid w:val="009D43C9"/>
    <w:rsid w:val="009D60EC"/>
    <w:rsid w:val="009D7B9B"/>
    <w:rsid w:val="009E099E"/>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4CBD"/>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5D37"/>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071"/>
    <w:rsid w:val="00B30A3C"/>
    <w:rsid w:val="00B313F5"/>
    <w:rsid w:val="00B3372A"/>
    <w:rsid w:val="00B374F0"/>
    <w:rsid w:val="00B378E1"/>
    <w:rsid w:val="00B41817"/>
    <w:rsid w:val="00B41B14"/>
    <w:rsid w:val="00B42636"/>
    <w:rsid w:val="00B42E72"/>
    <w:rsid w:val="00B44220"/>
    <w:rsid w:val="00B444A2"/>
    <w:rsid w:val="00B4505A"/>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49CC"/>
    <w:rsid w:val="00B86848"/>
    <w:rsid w:val="00B90963"/>
    <w:rsid w:val="00B91D3E"/>
    <w:rsid w:val="00B97959"/>
    <w:rsid w:val="00B97C84"/>
    <w:rsid w:val="00BA1AE3"/>
    <w:rsid w:val="00BA261C"/>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6CC"/>
    <w:rsid w:val="00BF7F16"/>
    <w:rsid w:val="00C041D8"/>
    <w:rsid w:val="00C06F21"/>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0E2"/>
    <w:rsid w:val="00C478E4"/>
    <w:rsid w:val="00C47A6F"/>
    <w:rsid w:val="00C53760"/>
    <w:rsid w:val="00C551E4"/>
    <w:rsid w:val="00C55F7A"/>
    <w:rsid w:val="00C570FA"/>
    <w:rsid w:val="00C618E2"/>
    <w:rsid w:val="00C62B6B"/>
    <w:rsid w:val="00C638F2"/>
    <w:rsid w:val="00C65339"/>
    <w:rsid w:val="00C66BF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69AB"/>
    <w:rsid w:val="00C97053"/>
    <w:rsid w:val="00C970DF"/>
    <w:rsid w:val="00C97246"/>
    <w:rsid w:val="00CA02EB"/>
    <w:rsid w:val="00CA424E"/>
    <w:rsid w:val="00CB0086"/>
    <w:rsid w:val="00CC0383"/>
    <w:rsid w:val="00CC063D"/>
    <w:rsid w:val="00CC14CA"/>
    <w:rsid w:val="00CC22D1"/>
    <w:rsid w:val="00CC2326"/>
    <w:rsid w:val="00CC2C8D"/>
    <w:rsid w:val="00CC2F21"/>
    <w:rsid w:val="00CC4841"/>
    <w:rsid w:val="00CC4D83"/>
    <w:rsid w:val="00CC7787"/>
    <w:rsid w:val="00CC7D3F"/>
    <w:rsid w:val="00CD065C"/>
    <w:rsid w:val="00CD0A05"/>
    <w:rsid w:val="00CD13FF"/>
    <w:rsid w:val="00CD2B6D"/>
    <w:rsid w:val="00CD4D3C"/>
    <w:rsid w:val="00CD7B3E"/>
    <w:rsid w:val="00CE0434"/>
    <w:rsid w:val="00CE0793"/>
    <w:rsid w:val="00CE0D77"/>
    <w:rsid w:val="00CE44B3"/>
    <w:rsid w:val="00CE742E"/>
    <w:rsid w:val="00CE77EA"/>
    <w:rsid w:val="00CF24F6"/>
    <w:rsid w:val="00CF33A6"/>
    <w:rsid w:val="00CF3DC4"/>
    <w:rsid w:val="00CF5934"/>
    <w:rsid w:val="00CF5AFB"/>
    <w:rsid w:val="00CF7D94"/>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57BFA"/>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3018"/>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984F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8439">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1"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9" Type="http://schemas.openxmlformats.org/officeDocument/2006/relationships/hyperlink" Target="https://www.law.cornell.edu/topn/freedom_of_information_act" TargetMode="External"/><Relationship Id="rId41"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Vfdfar1.htm" TargetMode="External"/><Relationship Id="rId2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8"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6"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sist.daps.dla.mil/" TargetMode="External"/><Relationship Id="rId14"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3" Type="http://schemas.openxmlformats.org/officeDocument/2006/relationships/fontTable" Target="fontTable.xml"/><Relationship Id="rId8" Type="http://schemas.openxmlformats.org/officeDocument/2006/relationships/hyperlink" Target="http://www.gidep.org" TargetMode="External"/><Relationship Id="rId3" Type="http://schemas.openxmlformats.org/officeDocument/2006/relationships/styles" Target="styles.xml"/><Relationship Id="rId12" Type="http://schemas.openxmlformats.org/officeDocument/2006/relationships/hyperlink" Target="http://acquisition.gov/browse/index/far" TargetMode="External"/><Relationship Id="rId1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FB5C3-E9AF-4ED6-AC2C-C92CB0FD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26</Pages>
  <Words>17690</Words>
  <Characters>100834</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118288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kris@dwmi.com</cp:lastModifiedBy>
  <cp:revision>15</cp:revision>
  <cp:lastPrinted>2022-02-03T16:43:00Z</cp:lastPrinted>
  <dcterms:created xsi:type="dcterms:W3CDTF">2022-02-04T00:04:00Z</dcterms:created>
  <dcterms:modified xsi:type="dcterms:W3CDTF">2022-03-09T20:54:00Z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